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2C30" w:rsidP="00362AB0">
            <w:pPr>
              <w:rPr>
                <w:sz w:val="22"/>
                <w:szCs w:val="22"/>
              </w:rPr>
            </w:pPr>
            <w:r w:rsidRPr="00822C30">
              <w:rPr>
                <w:sz w:val="22"/>
                <w:szCs w:val="22"/>
              </w:rPr>
              <w:t xml:space="preserve">Bc. Renata </w:t>
            </w:r>
            <w:proofErr w:type="spellStart"/>
            <w:r w:rsidRPr="00822C30">
              <w:rPr>
                <w:sz w:val="22"/>
                <w:szCs w:val="22"/>
              </w:rPr>
              <w:t>Maczková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2C30" w:rsidP="006C41F9">
            <w:pPr>
              <w:rPr>
                <w:sz w:val="22"/>
                <w:szCs w:val="22"/>
              </w:rPr>
            </w:pPr>
            <w:r w:rsidRPr="00822C30">
              <w:rPr>
                <w:sz w:val="22"/>
                <w:szCs w:val="22"/>
              </w:rPr>
              <w:t>Sociální práce a etika v jednání sociálního pracovníka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31665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31665C" w:rsidP="00DD1B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třeba ohodnotit velmi kladně schopnost skloubit teoretické poznatky s jejich aplikací do konkrétní práce sociálních pracovníků v regionální obla</w:t>
            </w:r>
            <w:r w:rsidR="00DD1B43">
              <w:rPr>
                <w:sz w:val="22"/>
                <w:szCs w:val="22"/>
              </w:rPr>
              <w:t>sti Vsetína. Tím je hned na</w:t>
            </w:r>
            <w:r>
              <w:rPr>
                <w:sz w:val="22"/>
                <w:szCs w:val="22"/>
              </w:rPr>
              <w:t> začátku, v teoretické části, naznačena využitelnost zpracovaného tématu v praxi.</w:t>
            </w:r>
            <w:r w:rsidR="00DD1B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Tématem je tak </w:t>
            </w:r>
            <w:r w:rsidR="00DD1B4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otřebná otázka při práci s lidmi v pomáhajících profesích – etika.</w:t>
            </w:r>
            <w:r w:rsidR="00DD1B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tento problém v</w:t>
            </w:r>
            <w:r w:rsidR="00DD1B4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lmi dobře zpracovala s odkazem na práce především Matouška, ale i jiných odborníků v</w:t>
            </w:r>
            <w:r w:rsidR="00DD1B43">
              <w:rPr>
                <w:sz w:val="22"/>
                <w:szCs w:val="22"/>
              </w:rPr>
              <w:t> oblasti sociální práce. V praktické části ukázala na základě kvantitativních zjištění i častý rozpor mezi uplatněním etického kodexu na jedné straně a na straně druhé samostatný</w:t>
            </w:r>
            <w:r w:rsidR="006E0A9E">
              <w:rPr>
                <w:sz w:val="22"/>
                <w:szCs w:val="22"/>
              </w:rPr>
              <w:t>m</w:t>
            </w:r>
            <w:r w:rsidR="00DD1B43">
              <w:rPr>
                <w:sz w:val="22"/>
                <w:szCs w:val="22"/>
              </w:rPr>
              <w:t xml:space="preserve"> etický</w:t>
            </w:r>
            <w:r w:rsidR="006E0A9E">
              <w:rPr>
                <w:sz w:val="22"/>
                <w:szCs w:val="22"/>
              </w:rPr>
              <w:t>m</w:t>
            </w:r>
            <w:r w:rsidR="00DD1B43">
              <w:rPr>
                <w:sz w:val="22"/>
                <w:szCs w:val="22"/>
              </w:rPr>
              <w:t xml:space="preserve"> úsud</w:t>
            </w:r>
            <w:r w:rsidR="006E0A9E">
              <w:rPr>
                <w:sz w:val="22"/>
                <w:szCs w:val="22"/>
              </w:rPr>
              <w:t>k</w:t>
            </w:r>
            <w:r w:rsidR="00DD1B43">
              <w:rPr>
                <w:sz w:val="22"/>
                <w:szCs w:val="22"/>
              </w:rPr>
              <w:t>em sociálních pracovníků, kteří v poměrně velkém procentu přiznali, že se etickým kodexem moc neřídí. V doporučeních ukázala, že etika nemusí vycházet jen z kodexu, ale i z jiných zdrojů, např. náboženského přesvědčení i vlastního, lidského úsudku pracovníka v pomáhajících profesích. Tímto poznatkem autorka podpořila i souvislost etiky sociální práce s etikou v sociální pedagogice.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DD1B43" w:rsidP="00DD1B4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Ukažte souvislost uplatnění etiky v sociální práci a v sociální pedagogice.</w:t>
            </w:r>
          </w:p>
          <w:p w:rsidR="00DD1B43" w:rsidRDefault="00DD1B43" w:rsidP="00DD1B4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ze zjištění v praktické části Vás nejvíce zaujalo, co bylo pro vás nejvíce překvapivé?</w:t>
            </w:r>
          </w:p>
          <w:p w:rsidR="006C41F9" w:rsidRPr="00D93788" w:rsidRDefault="00D93788" w:rsidP="006C41F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93788">
              <w:rPr>
                <w:sz w:val="22"/>
                <w:szCs w:val="22"/>
              </w:rPr>
              <w:t>Objasněte pozitiva svého výzkumu a také jeho omezení. Myslíte si, že oslovené osobnosti se vždy s otázkami po uplatnění profesní etiky ztotožnily a odpovídaly bez zábran?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D9378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61565">
              <w:rPr>
                <w:sz w:val="22"/>
                <w:szCs w:val="22"/>
              </w:rPr>
              <w:t xml:space="preserve"> 25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B1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5B" w:rsidRDefault="00600D5B">
      <w:r>
        <w:separator/>
      </w:r>
    </w:p>
  </w:endnote>
  <w:endnote w:type="continuationSeparator" w:id="0">
    <w:p w:rsidR="00600D5B" w:rsidRDefault="00600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5B" w:rsidRDefault="00600D5B">
      <w:r>
        <w:separator/>
      </w:r>
    </w:p>
  </w:footnote>
  <w:footnote w:type="continuationSeparator" w:id="0">
    <w:p w:rsidR="00600D5B" w:rsidRDefault="00600D5B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66C4"/>
    <w:multiLevelType w:val="hybridMultilevel"/>
    <w:tmpl w:val="7C76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2A4909"/>
    <w:rsid w:val="0031665C"/>
    <w:rsid w:val="00361565"/>
    <w:rsid w:val="00362AB0"/>
    <w:rsid w:val="003F5DA2"/>
    <w:rsid w:val="00512982"/>
    <w:rsid w:val="00514664"/>
    <w:rsid w:val="00526D47"/>
    <w:rsid w:val="0053541C"/>
    <w:rsid w:val="0055255D"/>
    <w:rsid w:val="005C219A"/>
    <w:rsid w:val="00600D5B"/>
    <w:rsid w:val="006847E2"/>
    <w:rsid w:val="006C41F9"/>
    <w:rsid w:val="006E0A9E"/>
    <w:rsid w:val="0070056B"/>
    <w:rsid w:val="007B1D98"/>
    <w:rsid w:val="00822C30"/>
    <w:rsid w:val="00915F4F"/>
    <w:rsid w:val="00B411DB"/>
    <w:rsid w:val="00BA3203"/>
    <w:rsid w:val="00C50B27"/>
    <w:rsid w:val="00D93788"/>
    <w:rsid w:val="00DC1BF5"/>
    <w:rsid w:val="00DD1B43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1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26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7</cp:revision>
  <cp:lastPrinted>2012-04-25T08:21:00Z</cp:lastPrinted>
  <dcterms:created xsi:type="dcterms:W3CDTF">2016-05-01T14:01:00Z</dcterms:created>
  <dcterms:modified xsi:type="dcterms:W3CDTF">2016-05-02T11:18:00Z</dcterms:modified>
</cp:coreProperties>
</file>