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A735DC" w:rsidRDefault="00A735DC" w:rsidP="00A735DC">
            <w:pPr>
              <w:rPr>
                <w:b/>
              </w:rPr>
            </w:pPr>
            <w:r w:rsidRPr="00A735DC">
              <w:rPr>
                <w:b/>
              </w:rPr>
              <w:t>PŘÍSTUP VEŘEJNOSTI K PREVENTIVNÍM PROHLÍDKÁM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A735DC" w:rsidP="00A735DC">
            <w:r>
              <w:t>Lucie Reichmanová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735DC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735DC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735DC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C26459" w:rsidRDefault="005D079A" w:rsidP="007F31CD">
            <w:pPr>
              <w:jc w:val="center"/>
              <w:rPr>
                <w:b/>
              </w:rPr>
            </w:pPr>
            <w:r w:rsidRPr="00C2645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C26459" w:rsidRDefault="005D079A" w:rsidP="007F31CD">
            <w:pPr>
              <w:jc w:val="center"/>
              <w:rPr>
                <w:b/>
              </w:rPr>
            </w:pPr>
            <w:r w:rsidRPr="00C2645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575A2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6B6998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EE4A78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A735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EE4A78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EE4A78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A735DC" w:rsidP="00C26459">
            <w:pPr>
              <w:jc w:val="both"/>
            </w:pPr>
            <w:r>
              <w:rPr>
                <w:b/>
              </w:rPr>
              <w:t xml:space="preserve">   </w:t>
            </w:r>
            <w:r w:rsidRPr="00A735DC">
              <w:t>Autorka předk</w:t>
            </w:r>
            <w:r>
              <w:t>l</w:t>
            </w:r>
            <w:r w:rsidRPr="00A735DC">
              <w:t xml:space="preserve">ádá </w:t>
            </w:r>
            <w:r>
              <w:t>k</w:t>
            </w:r>
            <w:r w:rsidR="006B6998">
              <w:t> </w:t>
            </w:r>
            <w:r>
              <w:t>posouzení</w:t>
            </w:r>
            <w:r w:rsidR="006B6998">
              <w:t xml:space="preserve"> pečlivě zpracovanou</w:t>
            </w:r>
            <w:r w:rsidR="00695034">
              <w:t xml:space="preserve"> </w:t>
            </w:r>
            <w:r w:rsidRPr="00A735DC">
              <w:t>bakalář</w:t>
            </w:r>
            <w:r>
              <w:t xml:space="preserve">skou práci o rozsahu 59 s. čistého textu a 11 s. příloh, včetně informačního letáku pro pacienty. </w:t>
            </w:r>
            <w:r w:rsidR="00C26459">
              <w:t xml:space="preserve">Práce je členěná na část teoretickou a praktickou, tyto části jsou vyvážené. </w:t>
            </w:r>
            <w:r>
              <w:t xml:space="preserve">Především v teoretické části práce využila 36 </w:t>
            </w:r>
            <w:r w:rsidR="00C26459">
              <w:t xml:space="preserve">dostupných </w:t>
            </w:r>
            <w:r>
              <w:t>zdrojů, cituje dle doporučené normy</w:t>
            </w:r>
            <w:r w:rsidR="00835985">
              <w:t xml:space="preserve">. Práce je po stránce jazykové na velmi dobré úrovni, nacházím několik </w:t>
            </w:r>
            <w:r w:rsidR="00835985">
              <w:lastRenderedPageBreak/>
              <w:t xml:space="preserve">drobných chyb, spíše </w:t>
            </w:r>
            <w:r w:rsidR="002A0C44">
              <w:t>technického charakteru</w:t>
            </w:r>
            <w:r w:rsidR="00835985">
              <w:t>, které významně nesnižují celkový dojem z práce.</w:t>
            </w:r>
            <w:r>
              <w:t xml:space="preserve"> Zvolené téma je vysoce aktuální a celospolečensky významné, plně koresponduje se studovaným oborem.</w:t>
            </w:r>
            <w:r w:rsidR="00C26459">
              <w:t xml:space="preserve"> </w:t>
            </w:r>
            <w:r w:rsidR="00835985">
              <w:t>Autorka byla samostatná, pracovala s dostatečným časovým předstihem, na konzultace chodila připravená.</w:t>
            </w:r>
          </w:p>
          <w:p w:rsidR="006B6998" w:rsidRDefault="006B6998" w:rsidP="00C26459">
            <w:pPr>
              <w:jc w:val="both"/>
            </w:pPr>
          </w:p>
          <w:p w:rsidR="00835985" w:rsidRDefault="00835985" w:rsidP="00C26459">
            <w:pPr>
              <w:jc w:val="both"/>
            </w:pPr>
            <w:r>
              <w:t xml:space="preserve">   Teoretická část obsahuje tři kapitoly, kdy v první z nich autorka vymezuje pojmy a seznamuje se systémem preventivních prohlídek, ve druhé, nejrozsáhlejší kapitole se věnuje prevenci a třetí kapitola je zaměřena na roli všeobecné sestry s ohledem na specifika práce v preventivní </w:t>
            </w:r>
            <w:r w:rsidR="00C724DA">
              <w:t xml:space="preserve">oblasti. Kladně hodnotím zařazení podkapitoly </w:t>
            </w:r>
            <w:r w:rsidR="00C724DA" w:rsidRPr="00C724DA">
              <w:rPr>
                <w:i/>
              </w:rPr>
              <w:t>3.5 Čekárna v primární péči</w:t>
            </w:r>
            <w:r w:rsidR="00C724DA">
              <w:t xml:space="preserve">, protože jak píše autorka </w:t>
            </w:r>
            <w:r w:rsidR="00C724DA" w:rsidRPr="00C724DA">
              <w:rPr>
                <w:i/>
              </w:rPr>
              <w:t>„může se stát velmi vhodným edukačním prostředím.“</w:t>
            </w:r>
            <w:r w:rsidR="00C724DA">
              <w:t xml:space="preserve"> Teoretická část poskytuje komplexní informace vztahující se k problematice preventivních prohlídek a tvoří východiska praktické části.</w:t>
            </w:r>
          </w:p>
          <w:p w:rsidR="00E51B89" w:rsidRDefault="005E013E" w:rsidP="00C26459">
            <w:pPr>
              <w:jc w:val="both"/>
            </w:pPr>
            <w:r>
              <w:t xml:space="preserve">  </w:t>
            </w:r>
            <w:r w:rsidR="00311F72">
              <w:t>Praktická část je přehledně zpracovaná - v</w:t>
            </w:r>
            <w:r>
              <w:t>zhledem k zacílení zvolila autorka adekvátní techniku – dotazník, který byl originálně sestavený. Jednotlivé dotazníkové položky jsou směřovány k cílům, výhodou byla pilotní studie,</w:t>
            </w:r>
            <w:r w:rsidR="00311F72">
              <w:t xml:space="preserve"> </w:t>
            </w:r>
            <w:r>
              <w:t xml:space="preserve">na jejímž základě proběhla úprava formulací některých otázek. Kladně hodnotím, že do výzkumu byla zapojena dospělá veřejnost všech věkových kategorií a snahou autorky bylo zapojit veřejnost tak, aby nebyl významný rozdíl v počtu mezi pohlavím (viz tabulka </w:t>
            </w:r>
            <w:r w:rsidR="006B6998">
              <w:br/>
            </w:r>
            <w:r>
              <w:t xml:space="preserve">na s. 41). Vzorek respondentů pro tento typ práce shledávám jako dostačující. </w:t>
            </w:r>
            <w:r w:rsidR="00311F72">
              <w:t>Zjištěné údaje jsou přehledně prezentované, velice zdařilá je diskuse, kde se autorka snaží srovnat výsledky svého výzkumu s prací stejného zaměření</w:t>
            </w:r>
            <w:r w:rsidR="00841049">
              <w:t>, ale využívá i informace MZ ČR z roku 2014.</w:t>
            </w:r>
            <w:r w:rsidR="00311F72">
              <w:t xml:space="preserve"> </w:t>
            </w:r>
          </w:p>
          <w:p w:rsidR="00FF0CE6" w:rsidRDefault="00FF0CE6" w:rsidP="00C26459">
            <w:pPr>
              <w:jc w:val="both"/>
            </w:pPr>
          </w:p>
          <w:p w:rsidR="00FF0CE6" w:rsidRPr="00C724DA" w:rsidRDefault="00FF0CE6" w:rsidP="00C26459">
            <w:pPr>
              <w:jc w:val="both"/>
            </w:pPr>
            <w:r>
              <w:t xml:space="preserve">   V práci autorky Lucie </w:t>
            </w:r>
            <w:proofErr w:type="spellStart"/>
            <w:r>
              <w:t>Reichmanové</w:t>
            </w:r>
            <w:proofErr w:type="spellEnd"/>
            <w:r w:rsidR="000F7077">
              <w:t xml:space="preserve"> </w:t>
            </w:r>
            <w:r>
              <w:t xml:space="preserve"> nenacházím slabá místa</w:t>
            </w:r>
            <w:r w:rsidR="0097552A">
              <w:t>,</w:t>
            </w:r>
            <w:r>
              <w:t xml:space="preserve"> považuji </w:t>
            </w:r>
            <w:r w:rsidR="0097552A">
              <w:t xml:space="preserve">ji </w:t>
            </w:r>
            <w:r>
              <w:t xml:space="preserve">za smysluplnou. To již proto, že respondenti se museli na toto téma zamyslet a snad to i některé z nich motivovalo k preventivní prohlídce. Kladně hodnotím zpracovaný informační leták. </w:t>
            </w:r>
            <w:r w:rsidR="0097552A">
              <w:t>Práce plně splňuje požadavky na tento typ práce a doporučuji ji k 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Default="00841049" w:rsidP="0097552A">
            <w:pPr>
              <w:jc w:val="both"/>
            </w:pPr>
            <w:r>
              <w:t>Jak si vysvětlujete fakt, že by respondenty nemotivovala pozvánka MZ</w:t>
            </w:r>
            <w:r w:rsidR="00FF0CE6">
              <w:t xml:space="preserve"> Č</w:t>
            </w:r>
            <w:r>
              <w:t>R na preventivní prohlídku, jak uvádíte na s. 63?</w:t>
            </w:r>
          </w:p>
          <w:p w:rsidR="00841049" w:rsidRPr="00841049" w:rsidRDefault="00841049" w:rsidP="004D114B"/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EE4A78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C2645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9E38F6" w:rsidRDefault="00EE4A78" w:rsidP="00487D8D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FF0CE6" w:rsidRPr="009E38F6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9E38F6">
              <w:rPr>
                <w:b/>
              </w:rPr>
              <w:t xml:space="preserve"> </w:t>
            </w:r>
            <w:r w:rsidR="00487D8D" w:rsidRPr="009E38F6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EE4A78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EE4A78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EE4A78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EE4A78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EE4A78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EE4A78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EE4A78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C264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6B6998">
              <w:t xml:space="preserve"> 20. 5. 2016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B6998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78" w:rsidRDefault="00EE4A78" w:rsidP="004C45B6">
      <w:pPr>
        <w:spacing w:after="0" w:line="240" w:lineRule="auto"/>
      </w:pPr>
      <w:r>
        <w:separator/>
      </w:r>
    </w:p>
  </w:endnote>
  <w:endnote w:type="continuationSeparator" w:id="0">
    <w:p w:rsidR="00EE4A78" w:rsidRDefault="00EE4A7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78" w:rsidRDefault="00EE4A78" w:rsidP="004C45B6">
      <w:pPr>
        <w:spacing w:after="0" w:line="240" w:lineRule="auto"/>
      </w:pPr>
      <w:r>
        <w:separator/>
      </w:r>
    </w:p>
  </w:footnote>
  <w:footnote w:type="continuationSeparator" w:id="0">
    <w:p w:rsidR="00EE4A78" w:rsidRDefault="00EE4A7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7077"/>
    <w:rsid w:val="00127679"/>
    <w:rsid w:val="00153ABC"/>
    <w:rsid w:val="001B148C"/>
    <w:rsid w:val="001D560E"/>
    <w:rsid w:val="002002BE"/>
    <w:rsid w:val="002202E0"/>
    <w:rsid w:val="00252416"/>
    <w:rsid w:val="00274165"/>
    <w:rsid w:val="002A0C44"/>
    <w:rsid w:val="002A558B"/>
    <w:rsid w:val="002A7C9E"/>
    <w:rsid w:val="002B6B43"/>
    <w:rsid w:val="00311F72"/>
    <w:rsid w:val="00332E2B"/>
    <w:rsid w:val="00384E64"/>
    <w:rsid w:val="003925D9"/>
    <w:rsid w:val="00446C50"/>
    <w:rsid w:val="0045022A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75A24"/>
    <w:rsid w:val="00585D57"/>
    <w:rsid w:val="0059479A"/>
    <w:rsid w:val="005D079A"/>
    <w:rsid w:val="005E013E"/>
    <w:rsid w:val="005E0759"/>
    <w:rsid w:val="005E4C88"/>
    <w:rsid w:val="00623491"/>
    <w:rsid w:val="00631D5B"/>
    <w:rsid w:val="00657971"/>
    <w:rsid w:val="00667FD5"/>
    <w:rsid w:val="00695034"/>
    <w:rsid w:val="006B6998"/>
    <w:rsid w:val="00705FA6"/>
    <w:rsid w:val="00707EBF"/>
    <w:rsid w:val="0071495A"/>
    <w:rsid w:val="00730C11"/>
    <w:rsid w:val="00762D03"/>
    <w:rsid w:val="007854CD"/>
    <w:rsid w:val="007A576D"/>
    <w:rsid w:val="007B4573"/>
    <w:rsid w:val="007F31CD"/>
    <w:rsid w:val="00835985"/>
    <w:rsid w:val="00841049"/>
    <w:rsid w:val="00843A73"/>
    <w:rsid w:val="00852C83"/>
    <w:rsid w:val="009246F8"/>
    <w:rsid w:val="0097552A"/>
    <w:rsid w:val="0098046A"/>
    <w:rsid w:val="0099475D"/>
    <w:rsid w:val="00996161"/>
    <w:rsid w:val="009E38F6"/>
    <w:rsid w:val="00A32848"/>
    <w:rsid w:val="00A60335"/>
    <w:rsid w:val="00A62000"/>
    <w:rsid w:val="00A735DC"/>
    <w:rsid w:val="00AB7549"/>
    <w:rsid w:val="00AC785B"/>
    <w:rsid w:val="00B00E3D"/>
    <w:rsid w:val="00B24FCA"/>
    <w:rsid w:val="00B41B12"/>
    <w:rsid w:val="00B429F5"/>
    <w:rsid w:val="00BA74A0"/>
    <w:rsid w:val="00BC2A63"/>
    <w:rsid w:val="00BF794A"/>
    <w:rsid w:val="00C0316C"/>
    <w:rsid w:val="00C26459"/>
    <w:rsid w:val="00C61293"/>
    <w:rsid w:val="00C64D29"/>
    <w:rsid w:val="00C724DA"/>
    <w:rsid w:val="00D64B8B"/>
    <w:rsid w:val="00D82AEB"/>
    <w:rsid w:val="00DB6634"/>
    <w:rsid w:val="00DC71EE"/>
    <w:rsid w:val="00E51B89"/>
    <w:rsid w:val="00EA3D91"/>
    <w:rsid w:val="00EE4A78"/>
    <w:rsid w:val="00F836E5"/>
    <w:rsid w:val="00F97920"/>
    <w:rsid w:val="00FA4B70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83DBF-9754-4486-92F5-4ACAB9AD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2016-06-06T13:03:00Z</dcterms:created>
  <dcterms:modified xsi:type="dcterms:W3CDTF">2016-06-06T13:03:00Z</dcterms:modified>
</cp:coreProperties>
</file>