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2670AC">
            <w:pPr>
              <w:rPr>
                <w:b/>
              </w:rPr>
            </w:pPr>
            <w:r>
              <w:rPr>
                <w:b/>
              </w:rPr>
              <w:t>Etické problémy začátku a konce lidského života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2670AC">
            <w:pPr>
              <w:rPr>
                <w:b/>
              </w:rPr>
            </w:pPr>
            <w:r>
              <w:rPr>
                <w:b/>
              </w:rPr>
              <w:t xml:space="preserve">Sabina </w:t>
            </w:r>
            <w:proofErr w:type="spellStart"/>
            <w:r>
              <w:rPr>
                <w:b/>
              </w:rPr>
              <w:t>Háblová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C87E79">
            <w:r>
              <w:t>Vš</w:t>
            </w:r>
            <w:bookmarkStart w:id="0" w:name="_GoBack"/>
            <w:bookmarkEnd w:id="0"/>
            <w:r>
              <w:t>eobecná sestra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C87E7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Default="00D82AEB">
            <w:r>
              <w:t>A</w:t>
            </w:r>
          </w:p>
        </w:tc>
        <w:tc>
          <w:tcPr>
            <w:tcW w:w="650" w:type="dxa"/>
          </w:tcPr>
          <w:p w:rsidR="00D82AEB" w:rsidRPr="00E91ABF" w:rsidRDefault="00D82AEB">
            <w:pPr>
              <w:rPr>
                <w:b/>
              </w:rPr>
            </w:pPr>
            <w:r w:rsidRPr="00E91AB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D82AEB" w:rsidRDefault="00D82AEB">
            <w:r>
              <w:t>C</w:t>
            </w:r>
          </w:p>
        </w:tc>
        <w:tc>
          <w:tcPr>
            <w:tcW w:w="798" w:type="dxa"/>
            <w:gridSpan w:val="2"/>
          </w:tcPr>
          <w:p w:rsidR="00D82AEB" w:rsidRDefault="00D82AEB">
            <w:r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0859A4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Default="00FA4B70" w:rsidP="000859A4">
            <w:r>
              <w:t>A</w:t>
            </w:r>
          </w:p>
        </w:tc>
        <w:tc>
          <w:tcPr>
            <w:tcW w:w="650" w:type="dxa"/>
          </w:tcPr>
          <w:p w:rsidR="00FA4B70" w:rsidRPr="00E91ABF" w:rsidRDefault="00FA4B70" w:rsidP="000859A4">
            <w:pPr>
              <w:rPr>
                <w:b/>
              </w:rPr>
            </w:pPr>
            <w:r w:rsidRPr="00E91AB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A4B70" w:rsidRDefault="00FA4B70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A4B70" w:rsidRDefault="00FA4B70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0859A4">
            <w:r>
              <w:t>E</w:t>
            </w:r>
          </w:p>
        </w:tc>
        <w:tc>
          <w:tcPr>
            <w:tcW w:w="583" w:type="dxa"/>
          </w:tcPr>
          <w:p w:rsidR="00FA4B70" w:rsidRDefault="00FA4B70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5614EA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Default="00C61293" w:rsidP="005614EA">
            <w:r>
              <w:t>A</w:t>
            </w:r>
          </w:p>
        </w:tc>
        <w:tc>
          <w:tcPr>
            <w:tcW w:w="650" w:type="dxa"/>
          </w:tcPr>
          <w:p w:rsidR="00C61293" w:rsidRPr="00E91ABF" w:rsidRDefault="00C61293" w:rsidP="005614EA">
            <w:pPr>
              <w:rPr>
                <w:b/>
              </w:rPr>
            </w:pPr>
            <w:r w:rsidRPr="00E91AB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5614EA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b/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Default="00C61293" w:rsidP="000859A4">
            <w:r>
              <w:t>A</w:t>
            </w:r>
          </w:p>
        </w:tc>
        <w:tc>
          <w:tcPr>
            <w:tcW w:w="650" w:type="dxa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5614EA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Default="00C61293" w:rsidP="000859A4">
            <w: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Default="00C61293" w:rsidP="000859A4">
            <w:r>
              <w:t>A</w:t>
            </w:r>
          </w:p>
        </w:tc>
        <w:tc>
          <w:tcPr>
            <w:tcW w:w="650" w:type="dxa"/>
          </w:tcPr>
          <w:p w:rsidR="00C61293" w:rsidRPr="00E91ABF" w:rsidRDefault="00C61293" w:rsidP="000859A4">
            <w:pPr>
              <w:rPr>
                <w:b/>
              </w:rPr>
            </w:pPr>
            <w:r w:rsidRPr="00E91ABF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3B5031" w:rsidRDefault="00F836E5" w:rsidP="00741D33">
            <w:pPr>
              <w:rPr>
                <w:b/>
              </w:rPr>
            </w:pPr>
            <w:r w:rsidRPr="003B5031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741D33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741D33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741D33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41D33">
            <w:r>
              <w:t>E</w:t>
            </w:r>
          </w:p>
        </w:tc>
        <w:tc>
          <w:tcPr>
            <w:tcW w:w="583" w:type="dxa"/>
          </w:tcPr>
          <w:p w:rsidR="00F836E5" w:rsidRDefault="00F836E5" w:rsidP="00741D33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FA4B70" w:rsidRDefault="00F836E5" w:rsidP="000859A4">
            <w:pPr>
              <w:rPr>
                <w:b/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E91ABF" w:rsidRDefault="00F836E5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E91ABF" w:rsidRDefault="00F836E5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3B5031" w:rsidRDefault="00F836E5" w:rsidP="000859A4">
            <w:r w:rsidRPr="003B5031">
              <w:t>A</w:t>
            </w:r>
          </w:p>
        </w:tc>
        <w:tc>
          <w:tcPr>
            <w:tcW w:w="650" w:type="dxa"/>
          </w:tcPr>
          <w:p w:rsidR="00F836E5" w:rsidRPr="003B5031" w:rsidRDefault="00F836E5" w:rsidP="000859A4">
            <w:pPr>
              <w:rPr>
                <w:b/>
              </w:rPr>
            </w:pPr>
            <w:r w:rsidRPr="003B5031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E91ABF" w:rsidRDefault="00F836E5" w:rsidP="000859A4">
            <w:pPr>
              <w:rPr>
                <w:b/>
              </w:rPr>
            </w:pPr>
            <w:r w:rsidRPr="00E91ABF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E91ABF" w:rsidRDefault="00E91ABF">
            <w:pPr>
              <w:rPr>
                <w:b/>
              </w:rPr>
            </w:pPr>
            <w:r w:rsidRPr="00E91ABF">
              <w:rPr>
                <w:rFonts w:ascii="Arial Narrow" w:hAnsi="Arial Narrow"/>
                <w:b/>
              </w:rPr>
              <w:t>X</w:t>
            </w:r>
            <w:r w:rsidR="00E85D9E" w:rsidRPr="00E91ABF">
              <w:rPr>
                <w:rFonts w:ascii="Arial Narrow" w:hAnsi="Arial Narrow"/>
                <w:b/>
              </w:rPr>
              <w:t xml:space="preserve"> </w:t>
            </w:r>
            <w:r w:rsidR="00F836E5" w:rsidRPr="00E91ABF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0905F0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 w:rsidR="002B4C9F">
              <w:t>):</w:t>
            </w:r>
          </w:p>
          <w:p w:rsidR="002B4C9F" w:rsidRDefault="002B4C9F">
            <w:r>
              <w:t>Studentka se zaměřuje na interrupci a eutanazii a to především z etického pohledu v interdisciplinárních souvislostech. U interrupce včetně teologického pohledu.</w:t>
            </w:r>
          </w:p>
          <w:p w:rsidR="000905F0" w:rsidRDefault="002670AC">
            <w:r>
              <w:t xml:space="preserve">Metoda kvalitativního výzkumu, technika </w:t>
            </w:r>
            <w:proofErr w:type="spellStart"/>
            <w:r>
              <w:t>polostrukturovaného</w:t>
            </w:r>
            <w:proofErr w:type="spellEnd"/>
            <w:r>
              <w:t xml:space="preserve"> rozhovoru. Bylo realizováno 6 rozhovorů. Po transkripci nahraných rozhovorů (1 nenahráván, pouze zapsán) byla jejich analýza </w:t>
            </w:r>
            <w:r>
              <w:lastRenderedPageBreak/>
              <w:t>provedena do 7 základních skupin – trsů.</w:t>
            </w:r>
            <w:r w:rsidR="00E91ABF">
              <w:t xml:space="preserve"> V bakalářské práci není kapitola „Diskuze“, lze předpokládat, že ji do určité míry supluje kapitola „Shrnutí výsledků šetření“.</w:t>
            </w:r>
          </w:p>
          <w:p w:rsidR="00E91ABF" w:rsidRDefault="002B26A2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85D9E" w:rsidTr="00E7033B">
        <w:tc>
          <w:tcPr>
            <w:tcW w:w="9072" w:type="dxa"/>
            <w:gridSpan w:val="16"/>
          </w:tcPr>
          <w:p w:rsidR="00E85D9E" w:rsidRDefault="00E85D9E" w:rsidP="00E7033B">
            <w:r>
              <w:lastRenderedPageBreak/>
              <w:t>Otázky k obhajobě:</w:t>
            </w:r>
          </w:p>
          <w:p w:rsidR="00E91ABF" w:rsidRDefault="00E91ABF" w:rsidP="00E7033B">
            <w:r>
              <w:t>1) Jaký je Váš osobní názor na eutanazii?</w:t>
            </w:r>
          </w:p>
          <w:p w:rsidR="00E91ABF" w:rsidRDefault="00E91ABF" w:rsidP="00E7033B">
            <w:r>
              <w:t>2) Jaký je Váš osobní názor na interrupci?</w:t>
            </w:r>
          </w:p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3B5031" w:rsidRDefault="003B5031" w:rsidP="00487D8D">
            <w:pPr>
              <w:rPr>
                <w:b/>
              </w:rPr>
            </w:pPr>
            <w:proofErr w:type="gramStart"/>
            <w:r w:rsidRPr="003B5031">
              <w:rPr>
                <w:rFonts w:ascii="Arial Narrow" w:hAnsi="Arial Narrow"/>
                <w:b/>
              </w:rPr>
              <w:t xml:space="preserve">X </w:t>
            </w:r>
            <w:r w:rsidR="00E85D9E" w:rsidRPr="003B5031">
              <w:rPr>
                <w:rFonts w:ascii="Arial Narrow" w:hAnsi="Arial Narrow"/>
                <w:b/>
              </w:rPr>
              <w:t xml:space="preserve"> </w:t>
            </w:r>
            <w:r w:rsidR="00487D8D" w:rsidRPr="003B5031">
              <w:rPr>
                <w:b/>
              </w:rPr>
              <w:t>A</w:t>
            </w:r>
            <w:proofErr w:type="gramEnd"/>
          </w:p>
        </w:tc>
        <w:tc>
          <w:tcPr>
            <w:tcW w:w="865" w:type="dxa"/>
            <w:gridSpan w:val="3"/>
          </w:tcPr>
          <w:p w:rsidR="00487D8D" w:rsidRPr="003B5031" w:rsidRDefault="003B5031" w:rsidP="00487D8D">
            <w:pPr>
              <w:rPr>
                <w:b/>
              </w:rPr>
            </w:pPr>
            <w:r w:rsidRPr="00274165">
              <w:rPr>
                <w:rFonts w:ascii="Arial Narrow" w:hAnsi="Arial Narrow"/>
              </w:rPr>
              <w:sym w:font="Wingdings" w:char="006F"/>
            </w:r>
            <w:r w:rsidR="00E85D9E" w:rsidRPr="003B5031">
              <w:rPr>
                <w:rFonts w:ascii="Arial Narrow" w:hAnsi="Arial Narrow"/>
                <w:b/>
              </w:rPr>
              <w:t xml:space="preserve"> </w:t>
            </w:r>
            <w:r w:rsidR="00487D8D" w:rsidRPr="003B5031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E7033B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E862D6" w:rsidRDefault="00E862D6" w:rsidP="00BC2A63"/>
          <w:p w:rsidR="00AC785B" w:rsidRDefault="00AC785B" w:rsidP="00BC2A63">
            <w:r>
              <w:t>Datum:</w:t>
            </w:r>
            <w:r w:rsidR="00397B1E">
              <w:t xml:space="preserve">  24</w:t>
            </w:r>
            <w:r w:rsidR="004A6F84">
              <w:t>. 5. 2016</w:t>
            </w:r>
          </w:p>
        </w:tc>
        <w:tc>
          <w:tcPr>
            <w:tcW w:w="4489" w:type="dxa"/>
            <w:gridSpan w:val="12"/>
          </w:tcPr>
          <w:p w:rsidR="00E862D6" w:rsidRDefault="00E862D6" w:rsidP="000859A4"/>
          <w:p w:rsidR="00AC785B" w:rsidRDefault="00AC785B" w:rsidP="000859A4">
            <w:r>
              <w:t>Podpis:</w:t>
            </w:r>
            <w:r w:rsidR="00E86C4E">
              <w:t xml:space="preserve"> doc. PhDr. Jana Kutnohorská, CSc., v. r.</w:t>
            </w:r>
          </w:p>
        </w:tc>
      </w:tr>
    </w:tbl>
    <w:p w:rsidR="00D82AEB" w:rsidRDefault="00D82AEB"/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95" w:rsidRDefault="00D82495" w:rsidP="004C45B6">
      <w:pPr>
        <w:spacing w:after="0" w:line="240" w:lineRule="auto"/>
      </w:pPr>
      <w:r>
        <w:separator/>
      </w:r>
    </w:p>
  </w:endnote>
  <w:endnote w:type="continuationSeparator" w:id="0">
    <w:p w:rsidR="00D82495" w:rsidRDefault="00D8249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95" w:rsidRDefault="00D82495" w:rsidP="004C45B6">
      <w:pPr>
        <w:spacing w:after="0" w:line="240" w:lineRule="auto"/>
      </w:pPr>
      <w:r>
        <w:separator/>
      </w:r>
    </w:p>
  </w:footnote>
  <w:footnote w:type="continuationSeparator" w:id="0">
    <w:p w:rsidR="00D82495" w:rsidRDefault="00D8249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11B8"/>
    <w:rsid w:val="000855D6"/>
    <w:rsid w:val="000905F0"/>
    <w:rsid w:val="00127679"/>
    <w:rsid w:val="00153ABC"/>
    <w:rsid w:val="001B148C"/>
    <w:rsid w:val="001B3F1A"/>
    <w:rsid w:val="001E3950"/>
    <w:rsid w:val="002670AC"/>
    <w:rsid w:val="002946CA"/>
    <w:rsid w:val="002A3506"/>
    <w:rsid w:val="002A558B"/>
    <w:rsid w:val="002A7C9E"/>
    <w:rsid w:val="002B26A2"/>
    <w:rsid w:val="002B4C9F"/>
    <w:rsid w:val="003810FA"/>
    <w:rsid w:val="00384E64"/>
    <w:rsid w:val="003925D9"/>
    <w:rsid w:val="00397B1E"/>
    <w:rsid w:val="003B5031"/>
    <w:rsid w:val="00451FDE"/>
    <w:rsid w:val="0045695F"/>
    <w:rsid w:val="0047082F"/>
    <w:rsid w:val="004732B8"/>
    <w:rsid w:val="00487D8D"/>
    <w:rsid w:val="004A6F84"/>
    <w:rsid w:val="004C45B6"/>
    <w:rsid w:val="004E2622"/>
    <w:rsid w:val="00514F4A"/>
    <w:rsid w:val="00585D57"/>
    <w:rsid w:val="005E4C88"/>
    <w:rsid w:val="00623311"/>
    <w:rsid w:val="00623743"/>
    <w:rsid w:val="00667FD5"/>
    <w:rsid w:val="006C5753"/>
    <w:rsid w:val="00705FA6"/>
    <w:rsid w:val="00707EBF"/>
    <w:rsid w:val="0071495A"/>
    <w:rsid w:val="00730C11"/>
    <w:rsid w:val="00877CDA"/>
    <w:rsid w:val="009246F8"/>
    <w:rsid w:val="0097425A"/>
    <w:rsid w:val="0098046A"/>
    <w:rsid w:val="0099475D"/>
    <w:rsid w:val="00996161"/>
    <w:rsid w:val="00A32848"/>
    <w:rsid w:val="00AB7549"/>
    <w:rsid w:val="00AC785B"/>
    <w:rsid w:val="00BA74A0"/>
    <w:rsid w:val="00BC2A63"/>
    <w:rsid w:val="00BE2D75"/>
    <w:rsid w:val="00BF794A"/>
    <w:rsid w:val="00C0316C"/>
    <w:rsid w:val="00C61293"/>
    <w:rsid w:val="00C64D29"/>
    <w:rsid w:val="00C87E79"/>
    <w:rsid w:val="00CB0AEA"/>
    <w:rsid w:val="00D01D81"/>
    <w:rsid w:val="00D64B8B"/>
    <w:rsid w:val="00D82495"/>
    <w:rsid w:val="00D82AEB"/>
    <w:rsid w:val="00DB6634"/>
    <w:rsid w:val="00E85D9E"/>
    <w:rsid w:val="00E862D6"/>
    <w:rsid w:val="00E86C4E"/>
    <w:rsid w:val="00E91ABF"/>
    <w:rsid w:val="00F41181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060CE-2933-43E2-9C55-ED46398C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2015-09-02T08:37:00Z</cp:lastPrinted>
  <dcterms:created xsi:type="dcterms:W3CDTF">2016-05-18T12:41:00Z</dcterms:created>
  <dcterms:modified xsi:type="dcterms:W3CDTF">2016-05-30T06:59:00Z</dcterms:modified>
</cp:coreProperties>
</file>