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79097A" w:rsidTr="0079097A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097A" w:rsidRDefault="0079097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57525" cy="476250"/>
                  <wp:effectExtent l="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97A" w:rsidTr="0079097A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97A" w:rsidRDefault="007909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79097A" w:rsidRDefault="007909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OPONENTA BAKALÁŘSKÉ PRÁCE</w:t>
            </w:r>
          </w:p>
          <w:p w:rsidR="0079097A" w:rsidRDefault="007909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Vnímání nezdolnosti a sociální opory adolescentů a mladých dospělých s </w:t>
            </w:r>
            <w:proofErr w:type="spellStart"/>
            <w:r>
              <w:rPr>
                <w:b/>
              </w:rPr>
              <w:t>ulcerozní</w:t>
            </w:r>
            <w:proofErr w:type="spellEnd"/>
            <w:r>
              <w:rPr>
                <w:b/>
              </w:rPr>
              <w:t xml:space="preserve"> kolitidou</w:t>
            </w:r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 xml:space="preserve">Monika </w:t>
            </w:r>
            <w:proofErr w:type="spellStart"/>
            <w:r>
              <w:t>Hynčicová</w:t>
            </w:r>
            <w:proofErr w:type="spellEnd"/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Oponent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doc. PhDr. Josef Konečný, CSc.</w:t>
            </w:r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Všeobecná sestra</w:t>
            </w:r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Ústav: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Ústav zdravotnických věd</w:t>
            </w:r>
          </w:p>
        </w:tc>
      </w:tr>
      <w:tr w:rsidR="0079097A" w:rsidTr="0079097A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prezenční</w:t>
            </w:r>
          </w:p>
        </w:tc>
      </w:tr>
      <w:tr w:rsidR="0079097A" w:rsidTr="0079097A">
        <w:trPr>
          <w:trHeight w:val="78"/>
        </w:trPr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79097A" w:rsidRDefault="0079097A">
            <w:pPr>
              <w:spacing w:after="0" w:line="240" w:lineRule="auto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 xml:space="preserve">Kvalita Příloh: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jc w:val="center"/>
            </w:pPr>
          </w:p>
        </w:tc>
      </w:tr>
      <w:tr w:rsidR="0079097A" w:rsidTr="0079097A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79097A" w:rsidTr="0079097A">
        <w:trPr>
          <w:trHeight w:val="547"/>
        </w:trPr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A" w:rsidRDefault="007909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79097A" w:rsidRDefault="0079097A">
            <w:pPr>
              <w:spacing w:after="0" w:line="240" w:lineRule="auto"/>
            </w:pPr>
            <w:r>
              <w:t xml:space="preserve">Velmi kvalitní práce, s dobrou metodologií-kromě popisu zkoumaného vzorku-ten je nedostatečný, získané výsledky jsou významné. Vhodnější by bylo prezentovat zaužívané členění, kde adolescence začíná kolem 15 roku. </w:t>
            </w:r>
          </w:p>
          <w:p w:rsidR="0079097A" w:rsidRDefault="0079097A">
            <w:pPr>
              <w:spacing w:after="0" w:line="240" w:lineRule="auto"/>
            </w:pPr>
          </w:p>
          <w:p w:rsidR="0079097A" w:rsidRDefault="0079097A">
            <w:pPr>
              <w:spacing w:after="0" w:line="240" w:lineRule="auto"/>
            </w:pPr>
          </w:p>
        </w:tc>
      </w:tr>
      <w:tr w:rsidR="0079097A" w:rsidTr="0079097A"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</w:tc>
      </w:tr>
      <w:tr w:rsidR="0079097A" w:rsidTr="0079097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A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B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C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E</w:t>
            </w:r>
          </w:p>
        </w:tc>
      </w:tr>
      <w:tr w:rsidR="0079097A" w:rsidTr="007909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7A" w:rsidRDefault="0079097A">
            <w:pPr>
              <w:spacing w:after="0" w:line="240" w:lineRule="auto"/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79097A" w:rsidRDefault="0079097A">
            <w:pPr>
              <w:spacing w:after="0" w:line="240" w:lineRule="auto"/>
            </w:pPr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79097A" w:rsidTr="0079097A"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>Datum:</w:t>
            </w:r>
            <w:proofErr w:type="gramStart"/>
            <w:r>
              <w:t>28.5.2016</w:t>
            </w:r>
            <w:proofErr w:type="gramEnd"/>
          </w:p>
        </w:tc>
        <w:tc>
          <w:tcPr>
            <w:tcW w:w="4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7A" w:rsidRDefault="0079097A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D07C33" w:rsidRDefault="0079097A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7A"/>
    <w:rsid w:val="005E6F9B"/>
    <w:rsid w:val="0079097A"/>
    <w:rsid w:val="009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9834-416D-469A-A444-DB6CE0D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97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0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2016-05-30T09:49:00Z</dcterms:created>
  <dcterms:modified xsi:type="dcterms:W3CDTF">2016-05-30T09:49:00Z</dcterms:modified>
</cp:coreProperties>
</file>