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A549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Andrea </w:t>
      </w:r>
      <w:proofErr w:type="spellStart"/>
      <w:r w:rsidR="00D07777">
        <w:rPr>
          <w:b/>
          <w:i/>
          <w:sz w:val="22"/>
          <w:szCs w:val="22"/>
        </w:rPr>
        <w:t>Mošťková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549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>Návrh optimalizace sítě útulků pro zvířata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b/>
                <w:snapToGrid w:val="0"/>
                <w:color w:val="000000"/>
              </w:rPr>
            </w:r>
            <w:r w:rsidR="00AA54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549E">
              <w:rPr>
                <w:snapToGrid w:val="0"/>
                <w:color w:val="000000"/>
              </w:rPr>
            </w:r>
            <w:r w:rsidR="00AA54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36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68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368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73CF">
        <w:rPr>
          <w:i/>
          <w:noProof/>
        </w:rPr>
        <w:t>Bakalářská práce dokazuje, že je téma útulků pro zvířata a jejich právní ochrana pro studentku aktuální a důležité, a proto i zpracování je kvalitní.</w:t>
      </w:r>
      <w:r w:rsidR="00E573CF">
        <w:rPr>
          <w:i/>
          <w:noProof/>
        </w:rPr>
        <w:br/>
        <w:t>Teoretická část</w:t>
      </w:r>
      <w:r w:rsidR="00E83688">
        <w:rPr>
          <w:i/>
          <w:noProof/>
        </w:rPr>
        <w:t xml:space="preserve"> je rozdělena do tří kapitol, které studentka pojala formou literární rešerše. V praktické části se již zabývá současnou problematikou útulků pro zvířata a dává jasný náhled na rozmístění těchto zařízení v České republice. Je patrné, že převážná část okresů v České republice se potýká s absencí či nedostatečnou kapacitou útulků. Jedinou výtkou je, že zpracované grafické podklady mohly být názornější, jejich velikost je malá. V řešící části popsala studentka tři návrhy na zlepšení situace, a to geogrefické rozložení, otimalizace výdajů VR a snížení velikosti populace útulkových zvířat. </w:t>
      </w:r>
    </w:p>
    <w:p w:rsidR="00E83688" w:rsidRDefault="00E83688" w:rsidP="003E1491">
      <w:pPr>
        <w:rPr>
          <w:i/>
          <w:noProof/>
        </w:rPr>
      </w:pPr>
    </w:p>
    <w:p w:rsidR="00E83688" w:rsidRDefault="00E83688" w:rsidP="003E1491">
      <w:pPr>
        <w:rPr>
          <w:i/>
          <w:noProof/>
        </w:rPr>
      </w:pPr>
      <w:r>
        <w:rPr>
          <w:i/>
          <w:noProof/>
        </w:rPr>
        <w:t>1) V práci popisujete různé kapacity útulků pro zvířata v krajích ČR. Jakou kapacitu byste přiřadila do Vámi vybraných obcí (Týn nad Vltavou, Bruntál, Úterý a Lukavec) a dokázala byste vyhodnotit finanční dopad výstavby nového útulku?</w:t>
      </w:r>
    </w:p>
    <w:p w:rsidR="00DC219A" w:rsidRPr="00AE58C9" w:rsidRDefault="00E83688" w:rsidP="003E1491">
      <w:pPr>
        <w:rPr>
          <w:i/>
        </w:rPr>
      </w:pPr>
      <w:r>
        <w:rPr>
          <w:i/>
          <w:noProof/>
        </w:rPr>
        <w:t>2) Existuje i program v rámci financování EU, který se takovou problematikou zabývá?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549E">
        <w:rPr>
          <w:i/>
        </w:rPr>
      </w:r>
      <w:r w:rsidR="00AA549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549E">
        <w:rPr>
          <w:i/>
        </w:rPr>
      </w:r>
      <w:r w:rsidR="00AA549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0A09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549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9E" w:rsidRDefault="00AA549E">
      <w:r>
        <w:separator/>
      </w:r>
    </w:p>
  </w:endnote>
  <w:endnote w:type="continuationSeparator" w:id="0">
    <w:p w:rsidR="00AA549E" w:rsidRDefault="00AA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9E" w:rsidRDefault="00AA549E">
      <w:r>
        <w:separator/>
      </w:r>
    </w:p>
  </w:footnote>
  <w:footnote w:type="continuationSeparator" w:id="0">
    <w:p w:rsidR="00AA549E" w:rsidRDefault="00AA549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130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0A09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CA8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A549E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470"/>
    <w:rsid w:val="00CF7640"/>
    <w:rsid w:val="00D07777"/>
    <w:rsid w:val="00D71CB4"/>
    <w:rsid w:val="00DB2A76"/>
    <w:rsid w:val="00DC219A"/>
    <w:rsid w:val="00DF1948"/>
    <w:rsid w:val="00E1292E"/>
    <w:rsid w:val="00E366A1"/>
    <w:rsid w:val="00E573CF"/>
    <w:rsid w:val="00E70D63"/>
    <w:rsid w:val="00E725B3"/>
    <w:rsid w:val="00E836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EFCF10-ADDB-4083-A9EA-0CAA6E4D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2016-05-25T06:41:00Z</cp:lastPrinted>
  <dcterms:created xsi:type="dcterms:W3CDTF">2016-05-25T06:41:00Z</dcterms:created>
  <dcterms:modified xsi:type="dcterms:W3CDTF">2016-05-25T06:41:00Z</dcterms:modified>
</cp:coreProperties>
</file>