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46A8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7837">
        <w:rPr>
          <w:b/>
          <w:i/>
          <w:sz w:val="22"/>
          <w:szCs w:val="22"/>
        </w:rPr>
        <w:t>Vendula Psotová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46A8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 xml:space="preserve">Ing. </w:t>
      </w:r>
      <w:proofErr w:type="gramStart"/>
      <w:r w:rsidR="00040047">
        <w:rPr>
          <w:b/>
          <w:i/>
          <w:sz w:val="22"/>
          <w:szCs w:val="22"/>
        </w:rPr>
        <w:t>et</w:t>
      </w:r>
      <w:proofErr w:type="gramEnd"/>
      <w:r w:rsidR="00040047">
        <w:rPr>
          <w:b/>
          <w:i/>
          <w:sz w:val="22"/>
          <w:szCs w:val="22"/>
        </w:rPr>
        <w:t xml:space="preserve">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37837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b/>
                <w:snapToGrid w:val="0"/>
                <w:color w:val="000000"/>
              </w:rPr>
            </w:r>
            <w:r w:rsidR="0014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b/>
                <w:snapToGrid w:val="0"/>
                <w:color w:val="000000"/>
              </w:rPr>
            </w:r>
            <w:r w:rsidR="0014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b/>
                <w:snapToGrid w:val="0"/>
                <w:color w:val="000000"/>
              </w:rPr>
            </w:r>
            <w:r w:rsidR="0014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b/>
                <w:snapToGrid w:val="0"/>
                <w:color w:val="000000"/>
              </w:rPr>
            </w:r>
            <w:r w:rsidR="0014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b/>
                <w:snapToGrid w:val="0"/>
                <w:color w:val="000000"/>
              </w:rPr>
            </w:r>
            <w:r w:rsidR="0014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b/>
                <w:snapToGrid w:val="0"/>
                <w:color w:val="000000"/>
              </w:rPr>
            </w:r>
            <w:r w:rsidR="0014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A85">
              <w:rPr>
                <w:snapToGrid w:val="0"/>
                <w:color w:val="000000"/>
              </w:rPr>
            </w:r>
            <w:r w:rsidR="0014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A09B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7837">
              <w:rPr>
                <w:b/>
                <w:snapToGrid w:val="0"/>
                <w:color w:val="000000"/>
              </w:rPr>
              <w:t>1</w:t>
            </w:r>
            <w:r w:rsidR="00AA09BD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777E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777E4">
        <w:rPr>
          <w:i/>
          <w:noProof/>
        </w:rPr>
        <w:t xml:space="preserve">Předložená bakalářská práce se věnuje často řešené problematice zpracování finanční analýzy vybrané společnosti. </w:t>
      </w:r>
    </w:p>
    <w:p w:rsidR="00F777E4" w:rsidRDefault="00F777E4" w:rsidP="003E1491">
      <w:pPr>
        <w:rPr>
          <w:i/>
          <w:noProof/>
        </w:rPr>
      </w:pPr>
      <w:r>
        <w:rPr>
          <w:i/>
          <w:noProof/>
        </w:rPr>
        <w:t>Teoretická část práce má obvyklou strukturu i náplň. V některých ohledech je příliš stručná (cca 15 stran) až povrchní - chybí detailnější představení problematiky. Jedná se pouze o výtah z literatury, nikoliv literární rešerši.</w:t>
      </w:r>
    </w:p>
    <w:p w:rsidR="00F777E4" w:rsidRDefault="00F777E4" w:rsidP="003E1491">
      <w:pPr>
        <w:rPr>
          <w:i/>
          <w:noProof/>
        </w:rPr>
      </w:pPr>
      <w:r>
        <w:rPr>
          <w:i/>
          <w:noProof/>
        </w:rPr>
        <w:t xml:space="preserve">Obdobně i praktická část má obvyklou náplň. </w:t>
      </w:r>
      <w:r w:rsidR="00DF66F2">
        <w:rPr>
          <w:i/>
          <w:noProof/>
        </w:rPr>
        <w:t>V rámci horizontálních analýz jsou nesprávně uváděn</w:t>
      </w:r>
      <w:r w:rsidR="007154C8">
        <w:rPr>
          <w:i/>
          <w:noProof/>
        </w:rPr>
        <w:t>y</w:t>
      </w:r>
      <w:r w:rsidR="00DF66F2">
        <w:rPr>
          <w:i/>
          <w:noProof/>
        </w:rPr>
        <w:t xml:space="preserve"> </w:t>
      </w:r>
      <w:r w:rsidR="007154C8">
        <w:rPr>
          <w:i/>
          <w:noProof/>
        </w:rPr>
        <w:t xml:space="preserve">popisy </w:t>
      </w:r>
      <w:bookmarkStart w:id="8" w:name="_GoBack"/>
      <w:bookmarkEnd w:id="8"/>
      <w:r w:rsidR="00DF66F2">
        <w:rPr>
          <w:i/>
          <w:noProof/>
        </w:rPr>
        <w:t xml:space="preserve">období. Chybí detailnější analýza odvětví, ve kterém podnik působí. Vhodné by bylo také analytickou část doplnit o další nástroje finanční analýzy - např. EVA, IN, apod. </w:t>
      </w:r>
    </w:p>
    <w:p w:rsidR="00DF66F2" w:rsidRDefault="00DF66F2" w:rsidP="003E1491">
      <w:pPr>
        <w:rPr>
          <w:i/>
          <w:noProof/>
        </w:rPr>
      </w:pPr>
    </w:p>
    <w:p w:rsidR="00DF66F2" w:rsidRDefault="00DF66F2" w:rsidP="003E1491">
      <w:pPr>
        <w:rPr>
          <w:i/>
          <w:noProof/>
        </w:rPr>
      </w:pPr>
      <w:r>
        <w:rPr>
          <w:i/>
          <w:noProof/>
        </w:rPr>
        <w:t>Práce splnila svůj díl pouze částečně, a to díky absenci doporučení vyplývajících z provedených analýz.</w:t>
      </w:r>
    </w:p>
    <w:p w:rsidR="00867AE0" w:rsidRDefault="00867AE0" w:rsidP="003E1491">
      <w:pPr>
        <w:rPr>
          <w:i/>
          <w:noProof/>
        </w:rPr>
      </w:pPr>
    </w:p>
    <w:p w:rsidR="00867AE0" w:rsidRDefault="00867AE0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867AE0" w:rsidRDefault="00867AE0" w:rsidP="003E1491">
      <w:pPr>
        <w:rPr>
          <w:i/>
          <w:noProof/>
        </w:rPr>
      </w:pPr>
      <w:r>
        <w:rPr>
          <w:i/>
          <w:noProof/>
        </w:rPr>
        <w:t>1. Na str. 46 uvádíte, že společnost dosáhla v letech 2012-2013 záporných hodnot ROE. Pokuste se vysvětlit.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6A85">
        <w:rPr>
          <w:i/>
        </w:rPr>
      </w:r>
      <w:r w:rsidR="00146A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6A85">
        <w:rPr>
          <w:i/>
        </w:rPr>
      </w:r>
      <w:r w:rsidR="00146A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46A8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85" w:rsidRDefault="00146A85">
      <w:r>
        <w:separator/>
      </w:r>
    </w:p>
  </w:endnote>
  <w:endnote w:type="continuationSeparator" w:id="0">
    <w:p w:rsidR="00146A85" w:rsidRDefault="001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85" w:rsidRDefault="00146A85">
      <w:r>
        <w:separator/>
      </w:r>
    </w:p>
  </w:footnote>
  <w:footnote w:type="continuationSeparator" w:id="0">
    <w:p w:rsidR="00146A85" w:rsidRDefault="00146A8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047"/>
    <w:rsid w:val="00074A7D"/>
    <w:rsid w:val="00095B54"/>
    <w:rsid w:val="000B53DA"/>
    <w:rsid w:val="000C21A9"/>
    <w:rsid w:val="000E1EDC"/>
    <w:rsid w:val="000E4BED"/>
    <w:rsid w:val="00107EC6"/>
    <w:rsid w:val="00132C42"/>
    <w:rsid w:val="00146A85"/>
    <w:rsid w:val="0016014F"/>
    <w:rsid w:val="001A6F9F"/>
    <w:rsid w:val="001B4282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8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7837"/>
    <w:rsid w:val="006671D8"/>
    <w:rsid w:val="006F1B78"/>
    <w:rsid w:val="007154C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67AE0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09BD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DF66F2"/>
    <w:rsid w:val="00E1292E"/>
    <w:rsid w:val="00E366A1"/>
    <w:rsid w:val="00E556A8"/>
    <w:rsid w:val="00E70D63"/>
    <w:rsid w:val="00E725B3"/>
    <w:rsid w:val="00F30FB7"/>
    <w:rsid w:val="00F31975"/>
    <w:rsid w:val="00F506F8"/>
    <w:rsid w:val="00F56AFE"/>
    <w:rsid w:val="00F777E4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090B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D0C0CB-8E2B-4C27-B49F-1665FEB1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Kolman Karel</cp:lastModifiedBy>
  <cp:revision>7</cp:revision>
  <cp:lastPrinted>2014-07-24T08:52:00Z</cp:lastPrinted>
  <dcterms:created xsi:type="dcterms:W3CDTF">2015-05-06T13:32:00Z</dcterms:created>
  <dcterms:modified xsi:type="dcterms:W3CDTF">2016-05-23T19:57:00Z</dcterms:modified>
</cp:coreProperties>
</file>