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D014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6B7F">
        <w:rPr>
          <w:b/>
          <w:i/>
          <w:sz w:val="22"/>
          <w:szCs w:val="22"/>
        </w:rPr>
        <w:t>Jana Formánková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D014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6B7F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6B7F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46B7F">
        <w:rPr>
          <w:b/>
          <w:i/>
          <w:sz w:val="22"/>
          <w:szCs w:val="22"/>
        </w:rPr>
        <w:t>Analýza nákladů ve vybrané společnosti za účelem jejich optimalizace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b/>
                <w:snapToGrid w:val="0"/>
                <w:color w:val="000000"/>
              </w:rPr>
            </w:r>
            <w:r w:rsidR="00DD01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b/>
                <w:snapToGrid w:val="0"/>
                <w:color w:val="000000"/>
              </w:rPr>
            </w:r>
            <w:r w:rsidR="00DD01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b/>
                <w:snapToGrid w:val="0"/>
                <w:color w:val="000000"/>
              </w:rPr>
            </w:r>
            <w:r w:rsidR="00DD01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b/>
                <w:snapToGrid w:val="0"/>
                <w:color w:val="000000"/>
              </w:rPr>
            </w:r>
            <w:r w:rsidR="00DD01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b/>
                <w:snapToGrid w:val="0"/>
                <w:color w:val="000000"/>
              </w:rPr>
            </w:r>
            <w:r w:rsidR="00DD01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b/>
                <w:snapToGrid w:val="0"/>
                <w:color w:val="000000"/>
              </w:rPr>
            </w:r>
            <w:r w:rsidR="00DD01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0148">
              <w:rPr>
                <w:snapToGrid w:val="0"/>
                <w:color w:val="000000"/>
              </w:rPr>
            </w:r>
            <w:r w:rsidR="00DD01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46B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6B7F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46B7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46B7F">
        <w:rPr>
          <w:i/>
          <w:noProof/>
        </w:rPr>
        <w:t>Teoretická i praktická část práce se nezabývá hlavními nástroji řízení nákladů -kalkulacemi a rozpočty.</w:t>
      </w:r>
      <w:r w:rsidR="00024C8E">
        <w:rPr>
          <w:i/>
          <w:noProof/>
        </w:rPr>
        <w:t xml:space="preserve"> </w:t>
      </w:r>
      <w:r w:rsidR="00446B7F">
        <w:rPr>
          <w:i/>
          <w:noProof/>
        </w:rPr>
        <w:t>Na str. 9 je uveden jiný cíl práce než na straně následující. V některých pasážích práce studentka nepřesně odkazuje na použité obrázky.</w:t>
      </w:r>
    </w:p>
    <w:p w:rsidR="00446B7F" w:rsidRDefault="00446B7F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446B7F" w:rsidRDefault="00446B7F" w:rsidP="003E1491">
      <w:pPr>
        <w:rPr>
          <w:i/>
          <w:noProof/>
        </w:rPr>
      </w:pPr>
      <w:r>
        <w:rPr>
          <w:i/>
          <w:noProof/>
        </w:rPr>
        <w:t>1. Charakterizujte kalkulační systém v analyzované společnosti.</w:t>
      </w:r>
    </w:p>
    <w:p w:rsidR="00024C8E" w:rsidRDefault="00024C8E" w:rsidP="003E1491">
      <w:pPr>
        <w:rPr>
          <w:i/>
          <w:noProof/>
        </w:rPr>
      </w:pPr>
      <w:r>
        <w:rPr>
          <w:i/>
          <w:noProof/>
        </w:rPr>
        <w:t>2. Specifikujte výpočet stupně provozní páky v letech 2010 a 2014 (str. 55, Tab. 16).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D0148">
        <w:rPr>
          <w:i/>
        </w:rPr>
      </w:r>
      <w:r w:rsidR="00DD014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0148">
        <w:rPr>
          <w:i/>
        </w:rPr>
      </w:r>
      <w:r w:rsidR="00DD014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46B7F">
        <w:rPr>
          <w:i/>
          <w:noProof/>
        </w:rPr>
        <w:t>19.5.2016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D014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48" w:rsidRDefault="00DD0148">
      <w:r>
        <w:separator/>
      </w:r>
    </w:p>
  </w:endnote>
  <w:endnote w:type="continuationSeparator" w:id="0">
    <w:p w:rsidR="00DD0148" w:rsidRDefault="00DD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48" w:rsidRDefault="00DD0148">
      <w:r>
        <w:separator/>
      </w:r>
    </w:p>
  </w:footnote>
  <w:footnote w:type="continuationSeparator" w:id="0">
    <w:p w:rsidR="00DD0148" w:rsidRDefault="00DD014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4C8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5F91"/>
    <w:rsid w:val="00314823"/>
    <w:rsid w:val="003526FB"/>
    <w:rsid w:val="003818AE"/>
    <w:rsid w:val="003C6485"/>
    <w:rsid w:val="003D36A5"/>
    <w:rsid w:val="003E1491"/>
    <w:rsid w:val="00412058"/>
    <w:rsid w:val="0042254A"/>
    <w:rsid w:val="00446B7F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2875"/>
    <w:rsid w:val="00D71CB4"/>
    <w:rsid w:val="00DB2A76"/>
    <w:rsid w:val="00DC219A"/>
    <w:rsid w:val="00DD014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2CA3BA-FF35-47C8-B769-452493F0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2016-05-27T07:43:00Z</cp:lastPrinted>
  <dcterms:created xsi:type="dcterms:W3CDTF">2016-05-27T07:43:00Z</dcterms:created>
  <dcterms:modified xsi:type="dcterms:W3CDTF">2016-05-27T07:43:00Z</dcterms:modified>
</cp:coreProperties>
</file>