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1E6622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32B0C">
        <w:rPr>
          <w:b/>
          <w:i/>
          <w:sz w:val="22"/>
          <w:szCs w:val="22"/>
        </w:rPr>
        <w:t>Monika Sovišová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1E6622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7017A">
        <w:rPr>
          <w:b/>
          <w:i/>
          <w:sz w:val="22"/>
          <w:szCs w:val="22"/>
        </w:rPr>
        <w:t>doc. Ing. Boris Popesko,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7017A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B32B0C">
        <w:rPr>
          <w:b/>
          <w:i/>
          <w:sz w:val="22"/>
          <w:szCs w:val="22"/>
        </w:rPr>
        <w:t>Analýza nákladů a jejich řízení ve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E6622">
              <w:rPr>
                <w:b/>
                <w:snapToGrid w:val="0"/>
                <w:color w:val="000000"/>
              </w:rPr>
            </w:r>
            <w:r w:rsidR="001E662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6622">
              <w:rPr>
                <w:snapToGrid w:val="0"/>
                <w:color w:val="000000"/>
              </w:rPr>
            </w:r>
            <w:r w:rsidR="001E66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6622">
              <w:rPr>
                <w:snapToGrid w:val="0"/>
                <w:color w:val="000000"/>
              </w:rPr>
            </w:r>
            <w:r w:rsidR="001E66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6622">
              <w:rPr>
                <w:snapToGrid w:val="0"/>
                <w:color w:val="000000"/>
              </w:rPr>
            </w:r>
            <w:r w:rsidR="001E66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E6622">
              <w:rPr>
                <w:b/>
                <w:snapToGrid w:val="0"/>
                <w:color w:val="000000"/>
              </w:rPr>
            </w:r>
            <w:r w:rsidR="001E662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6622">
              <w:rPr>
                <w:snapToGrid w:val="0"/>
                <w:color w:val="000000"/>
              </w:rPr>
            </w:r>
            <w:r w:rsidR="001E66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6622">
              <w:rPr>
                <w:snapToGrid w:val="0"/>
                <w:color w:val="000000"/>
              </w:rPr>
            </w:r>
            <w:r w:rsidR="001E66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6622">
              <w:rPr>
                <w:snapToGrid w:val="0"/>
                <w:color w:val="000000"/>
              </w:rPr>
            </w:r>
            <w:r w:rsidR="001E66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6622">
              <w:rPr>
                <w:snapToGrid w:val="0"/>
                <w:color w:val="000000"/>
              </w:rPr>
            </w:r>
            <w:r w:rsidR="001E66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E6622">
              <w:rPr>
                <w:b/>
                <w:snapToGrid w:val="0"/>
                <w:color w:val="000000"/>
              </w:rPr>
            </w:r>
            <w:r w:rsidR="001E662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6622">
              <w:rPr>
                <w:snapToGrid w:val="0"/>
                <w:color w:val="000000"/>
              </w:rPr>
            </w:r>
            <w:r w:rsidR="001E66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6622">
              <w:rPr>
                <w:snapToGrid w:val="0"/>
                <w:color w:val="000000"/>
              </w:rPr>
            </w:r>
            <w:r w:rsidR="001E66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6622">
              <w:rPr>
                <w:snapToGrid w:val="0"/>
                <w:color w:val="000000"/>
              </w:rPr>
            </w:r>
            <w:r w:rsidR="001E66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E6622">
              <w:rPr>
                <w:b/>
                <w:snapToGrid w:val="0"/>
                <w:color w:val="000000"/>
              </w:rPr>
            </w:r>
            <w:r w:rsidR="001E662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6622">
              <w:rPr>
                <w:snapToGrid w:val="0"/>
                <w:color w:val="000000"/>
              </w:rPr>
            </w:r>
            <w:r w:rsidR="001E66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6622">
              <w:rPr>
                <w:snapToGrid w:val="0"/>
                <w:color w:val="000000"/>
              </w:rPr>
            </w:r>
            <w:r w:rsidR="001E66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6622">
              <w:rPr>
                <w:snapToGrid w:val="0"/>
                <w:color w:val="000000"/>
              </w:rPr>
            </w:r>
            <w:r w:rsidR="001E66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6622">
              <w:rPr>
                <w:snapToGrid w:val="0"/>
                <w:color w:val="000000"/>
              </w:rPr>
            </w:r>
            <w:r w:rsidR="001E66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6622">
              <w:rPr>
                <w:snapToGrid w:val="0"/>
                <w:color w:val="000000"/>
              </w:rPr>
            </w:r>
            <w:r w:rsidR="001E66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E6622">
              <w:rPr>
                <w:b/>
                <w:snapToGrid w:val="0"/>
                <w:color w:val="000000"/>
              </w:rPr>
            </w:r>
            <w:r w:rsidR="001E662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6622">
              <w:rPr>
                <w:snapToGrid w:val="0"/>
                <w:color w:val="000000"/>
              </w:rPr>
            </w:r>
            <w:r w:rsidR="001E66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6622">
              <w:rPr>
                <w:snapToGrid w:val="0"/>
                <w:color w:val="000000"/>
              </w:rPr>
            </w:r>
            <w:r w:rsidR="001E66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6622">
              <w:rPr>
                <w:snapToGrid w:val="0"/>
                <w:color w:val="000000"/>
              </w:rPr>
            </w:r>
            <w:r w:rsidR="001E66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6622">
              <w:rPr>
                <w:snapToGrid w:val="0"/>
                <w:color w:val="000000"/>
              </w:rPr>
            </w:r>
            <w:r w:rsidR="001E66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E6622">
              <w:rPr>
                <w:b/>
                <w:snapToGrid w:val="0"/>
                <w:color w:val="000000"/>
              </w:rPr>
            </w:r>
            <w:r w:rsidR="001E662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6622">
              <w:rPr>
                <w:snapToGrid w:val="0"/>
                <w:color w:val="000000"/>
              </w:rPr>
            </w:r>
            <w:r w:rsidR="001E66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6622">
              <w:rPr>
                <w:snapToGrid w:val="0"/>
                <w:color w:val="000000"/>
              </w:rPr>
            </w:r>
            <w:r w:rsidR="001E66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6622">
              <w:rPr>
                <w:snapToGrid w:val="0"/>
                <w:color w:val="000000"/>
              </w:rPr>
            </w:r>
            <w:r w:rsidR="001E66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6622">
              <w:rPr>
                <w:snapToGrid w:val="0"/>
                <w:color w:val="000000"/>
              </w:rPr>
            </w:r>
            <w:r w:rsidR="001E66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6622">
              <w:rPr>
                <w:snapToGrid w:val="0"/>
                <w:color w:val="000000"/>
              </w:rPr>
            </w:r>
            <w:r w:rsidR="001E66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8D01D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D01DB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DC219A" w:rsidRPr="00AE58C9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D01DB">
        <w:rPr>
          <w:i/>
          <w:noProof/>
        </w:rPr>
        <w:t>Práce je zpracována dle zásad a autorce se podařilo dosáhnout vytyčených cílů. Autorka provedla kvalitní analýzu nákladů a analýzu bodu zvratu firmy. V následné části řešila dopady navýšení objemu výroby. práce je zpracována precizně a formálně na velmi dobré úrovni. Částečným nedostatkem je samotná hloubka analýz a jejich intepretace.</w:t>
      </w: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E6622">
        <w:rPr>
          <w:i/>
        </w:rPr>
      </w:r>
      <w:r w:rsidR="001E6622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E6622">
        <w:rPr>
          <w:i/>
        </w:rPr>
      </w:r>
      <w:r w:rsidR="001E6622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8D01DB">
        <w:rPr>
          <w:i/>
          <w:noProof/>
        </w:rPr>
        <w:t>30.5.2016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1E6622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622" w:rsidRDefault="001E6622">
      <w:r>
        <w:separator/>
      </w:r>
    </w:p>
  </w:endnote>
  <w:endnote w:type="continuationSeparator" w:id="0">
    <w:p w:rsidR="001E6622" w:rsidRDefault="001E6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622" w:rsidRDefault="001E6622">
      <w:r>
        <w:separator/>
      </w:r>
    </w:p>
  </w:footnote>
  <w:footnote w:type="continuationSeparator" w:id="0">
    <w:p w:rsidR="001E6622" w:rsidRDefault="001E6622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0405D"/>
    <w:rsid w:val="00074A7D"/>
    <w:rsid w:val="00095B54"/>
    <w:rsid w:val="000B53DA"/>
    <w:rsid w:val="000C21A9"/>
    <w:rsid w:val="000E1EDC"/>
    <w:rsid w:val="000E4BED"/>
    <w:rsid w:val="00107EC6"/>
    <w:rsid w:val="00132C42"/>
    <w:rsid w:val="00146B0A"/>
    <w:rsid w:val="0016014F"/>
    <w:rsid w:val="001A6F9F"/>
    <w:rsid w:val="001B5B85"/>
    <w:rsid w:val="001E0D4A"/>
    <w:rsid w:val="001E6622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01DB"/>
    <w:rsid w:val="008D5A6F"/>
    <w:rsid w:val="00913AF7"/>
    <w:rsid w:val="00922D6D"/>
    <w:rsid w:val="00945E5D"/>
    <w:rsid w:val="0097017A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32B0C"/>
    <w:rsid w:val="00B437FA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B2A76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86BF309-3249-4694-A804-65CE3DEF9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vinklarkova</cp:lastModifiedBy>
  <cp:revision>2</cp:revision>
  <cp:lastPrinted>2014-07-24T08:52:00Z</cp:lastPrinted>
  <dcterms:created xsi:type="dcterms:W3CDTF">2016-05-31T13:14:00Z</dcterms:created>
  <dcterms:modified xsi:type="dcterms:W3CDTF">2016-05-31T13:14:00Z</dcterms:modified>
</cp:coreProperties>
</file>