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D5971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E73F4A">
        <w:rPr>
          <w:b/>
          <w:i/>
          <w:sz w:val="22"/>
          <w:szCs w:val="22"/>
        </w:rPr>
        <w:t>Monika Stodůlková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D5971">
        <w:fldChar w:fldCharType="separate"/>
      </w:r>
      <w:r w:rsidR="00F83EF0">
        <w:fldChar w:fldCharType="end"/>
      </w:r>
      <w:bookmarkEnd w:id="2"/>
      <w:r>
        <w:t xml:space="preserve"> BP:</w:t>
      </w:r>
      <w:bookmarkStart w:id="3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E73F4A">
        <w:rPr>
          <w:b/>
          <w:i/>
          <w:sz w:val="22"/>
          <w:szCs w:val="22"/>
        </w:rPr>
        <w:t>Ing. Zuzana Virglerová,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E73F4A">
        <w:rPr>
          <w:b/>
          <w:i/>
          <w:sz w:val="22"/>
          <w:szCs w:val="22"/>
        </w:rPr>
        <w:t>2015/2016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A0389B">
        <w:rPr>
          <w:b/>
          <w:i/>
          <w:sz w:val="22"/>
          <w:szCs w:val="22"/>
        </w:rPr>
        <w:t xml:space="preserve">Zhodnocení finančního zdraví firmy </w:t>
      </w:r>
      <w:r w:rsidR="005C6D12">
        <w:rPr>
          <w:b/>
          <w:i/>
          <w:sz w:val="22"/>
          <w:szCs w:val="22"/>
        </w:rPr>
        <w:t>OXALIS</w:t>
      </w:r>
      <w:r w:rsidR="00A0389B">
        <w:rPr>
          <w:b/>
          <w:i/>
          <w:sz w:val="22"/>
          <w:szCs w:val="22"/>
        </w:rPr>
        <w:t>, spol. s r.o.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b/>
                <w:snapToGrid w:val="0"/>
                <w:color w:val="000000"/>
              </w:rPr>
            </w:r>
            <w:r w:rsidR="000D59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b/>
                <w:snapToGrid w:val="0"/>
                <w:color w:val="000000"/>
              </w:rPr>
            </w:r>
            <w:r w:rsidR="000D59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b/>
                <w:snapToGrid w:val="0"/>
                <w:color w:val="000000"/>
              </w:rPr>
            </w:r>
            <w:r w:rsidR="000D59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b/>
                <w:snapToGrid w:val="0"/>
                <w:color w:val="000000"/>
              </w:rPr>
            </w:r>
            <w:r w:rsidR="000D59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b/>
                <w:snapToGrid w:val="0"/>
                <w:color w:val="000000"/>
              </w:rPr>
            </w:r>
            <w:r w:rsidR="000D59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b/>
                <w:snapToGrid w:val="0"/>
                <w:color w:val="000000"/>
              </w:rPr>
            </w:r>
            <w:r w:rsidR="000D59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5971">
              <w:rPr>
                <w:snapToGrid w:val="0"/>
                <w:color w:val="000000"/>
              </w:rPr>
            </w:r>
            <w:r w:rsidR="000D59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5C6D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6D1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A06" w:rsidRDefault="00F83EF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6D12">
        <w:rPr>
          <w:i/>
          <w:noProof/>
        </w:rPr>
        <w:t>Bakalářská práce je zpracována na téma analýzy finančního zdraví firmy OXALIS, spol. s r.o. V práci jsou využity aktuální zdroje. Literární rešerše je i přes použití omezeného množství zdrojů zpracována kvalitně. V praktické části jsou vedle tradičních ukazatelů finanční analýzy použity také souhrnné ukazatele jako Altmanovo Z-skóre, Index IN05 a Du Pontův rozklad. Ke každému výsledku nechybí odpovídající komentáře. Výs</w:t>
      </w:r>
      <w:r w:rsidR="00601A06">
        <w:rPr>
          <w:i/>
          <w:noProof/>
        </w:rPr>
        <w:t>le</w:t>
      </w:r>
      <w:r w:rsidR="005C6D12">
        <w:rPr>
          <w:i/>
          <w:noProof/>
        </w:rPr>
        <w:t xml:space="preserve">dky práce vyústí ve zhodnocení finanční situace a návrhy a doporučení, které působí </w:t>
      </w:r>
      <w:r w:rsidR="00601A06">
        <w:rPr>
          <w:i/>
          <w:noProof/>
        </w:rPr>
        <w:t xml:space="preserve">mírně </w:t>
      </w:r>
      <w:r w:rsidR="005C6D12">
        <w:rPr>
          <w:i/>
          <w:noProof/>
        </w:rPr>
        <w:t>nepřehledně, a především doporučení by mohla být rozpracována pečlivěji.</w:t>
      </w:r>
    </w:p>
    <w:p w:rsidR="00601A06" w:rsidRDefault="00601A06" w:rsidP="003E1491">
      <w:pPr>
        <w:rPr>
          <w:i/>
          <w:noProof/>
        </w:rPr>
      </w:pPr>
    </w:p>
    <w:p w:rsidR="00DC219A" w:rsidRPr="00AE58C9" w:rsidRDefault="00601A06" w:rsidP="003E1491">
      <w:pPr>
        <w:rPr>
          <w:i/>
        </w:rPr>
      </w:pPr>
      <w:r>
        <w:rPr>
          <w:i/>
          <w:noProof/>
        </w:rPr>
        <w:t>1. Zváží společnost některá z Vašich doporučení?</w:t>
      </w:r>
      <w:r w:rsidR="005C6D12">
        <w:rPr>
          <w:i/>
          <w:noProof/>
        </w:rPr>
        <w:t xml:space="preserve">  </w:t>
      </w:r>
      <w:r w:rsidR="00F83EF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D5971">
        <w:rPr>
          <w:i/>
        </w:rPr>
      </w:r>
      <w:r w:rsidR="000D5971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5971">
        <w:rPr>
          <w:i/>
        </w:rPr>
      </w:r>
      <w:r w:rsidR="000D5971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601A06">
        <w:rPr>
          <w:i/>
          <w:noProof/>
        </w:rPr>
        <w:t>23.5.2016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D5971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71" w:rsidRDefault="000D5971">
      <w:r>
        <w:separator/>
      </w:r>
    </w:p>
  </w:endnote>
  <w:endnote w:type="continuationSeparator" w:id="0">
    <w:p w:rsidR="000D5971" w:rsidRDefault="000D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71" w:rsidRDefault="000D5971">
      <w:r>
        <w:separator/>
      </w:r>
    </w:p>
  </w:footnote>
  <w:footnote w:type="continuationSeparator" w:id="0">
    <w:p w:rsidR="000D5971" w:rsidRDefault="000D5971">
      <w:r>
        <w:continuationSeparator/>
      </w:r>
    </w:p>
  </w:footnote>
  <w:footnote w:id="1">
    <w:p w:rsidR="00E73F4A" w:rsidRDefault="00E73F4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E73F4A" w:rsidRDefault="00E73F4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5971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73B0B"/>
    <w:rsid w:val="00292769"/>
    <w:rsid w:val="00296250"/>
    <w:rsid w:val="002A4678"/>
    <w:rsid w:val="002B5820"/>
    <w:rsid w:val="002E04A7"/>
    <w:rsid w:val="002E617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D12"/>
    <w:rsid w:val="005E1278"/>
    <w:rsid w:val="005F679A"/>
    <w:rsid w:val="005F755D"/>
    <w:rsid w:val="00601A06"/>
    <w:rsid w:val="006671D8"/>
    <w:rsid w:val="00695533"/>
    <w:rsid w:val="006F1B78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389B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6D6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3F4A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D6239-524D-4B71-9083-5CB4A80C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2016-05-24T09:22:00Z</dcterms:created>
  <dcterms:modified xsi:type="dcterms:W3CDTF">2016-05-24T09:22:00Z</dcterms:modified>
</cp:coreProperties>
</file>