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C26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4612">
        <w:rPr>
          <w:b/>
          <w:i/>
          <w:sz w:val="22"/>
          <w:szCs w:val="22"/>
        </w:rPr>
        <w:t>Dominika Geržová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260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4612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4612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4612">
        <w:rPr>
          <w:b/>
          <w:i/>
          <w:sz w:val="22"/>
          <w:szCs w:val="22"/>
        </w:rPr>
        <w:t xml:space="preserve"> </w:t>
      </w:r>
      <w:r w:rsidR="00084612" w:rsidRPr="00084612">
        <w:rPr>
          <w:b/>
          <w:i/>
          <w:sz w:val="22"/>
          <w:szCs w:val="22"/>
        </w:rPr>
        <w:t>Analýza systému řízení firmy Callisto,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b/>
                <w:snapToGrid w:val="0"/>
                <w:color w:val="000000"/>
              </w:rPr>
            </w:r>
            <w:r w:rsidR="008C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2604">
              <w:rPr>
                <w:snapToGrid w:val="0"/>
                <w:color w:val="000000"/>
              </w:rPr>
            </w:r>
            <w:r w:rsidR="008C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C26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260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66FD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9AC">
        <w:rPr>
          <w:i/>
          <w:noProof/>
        </w:rPr>
        <w:t>Práce se zabývá nároč</w:t>
      </w:r>
      <w:r w:rsidR="008C2604">
        <w:rPr>
          <w:i/>
          <w:noProof/>
        </w:rPr>
        <w:t>nějším</w:t>
      </w:r>
      <w:bookmarkStart w:id="8" w:name="_GoBack"/>
      <w:bookmarkEnd w:id="8"/>
      <w:r w:rsidR="00DE79AC">
        <w:rPr>
          <w:i/>
          <w:noProof/>
        </w:rPr>
        <w:t xml:space="preserve"> tématem, jímž je rozbor systému řízení dané firmy. V teorii se autorka zabývá podnikatelským modelem, strategickou analýzou, strukturou a organiční kulturou. Teorie vychází z vhodné domácí i zahraniční literatury a je citována dle platné normy. V analýze se můžeme setkat s rozborem vnitřního i vnějšího prostředí firmy. Vnitřnímu rozboru trochu schází důkladnější posouzení současného stavu (například vhodnost poslání a vize a identifikace stěžejních hodnot firmy). Vnější rozbor přináší pohled na konkurenční síly a faktory ovlivňující okolí firmy. Tyto rozbory jsou velmi obsáhlé a přinášejí řadu zajímavých podnětů. V závěru se objevují návrhy, kterými se autorka pokouší zlepšit současný stav firmy. </w:t>
      </w:r>
      <w:r w:rsidR="00DE79AC">
        <w:rPr>
          <w:i/>
          <w:noProof/>
        </w:rPr>
        <w:lastRenderedPageBreak/>
        <w:t>Tyto ovšem nepřinášejí zásadní změnu oproti stávajícímu systému řízení. Práci doporučuji k obhajobě, přičemž k lepšímu hodnocení by bylo zapotřebí navrhnout zásadnější inovace systému řízení.</w:t>
      </w:r>
    </w:p>
    <w:p w:rsidR="00266FDF" w:rsidRDefault="00266FD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266FDF" w:rsidRDefault="00266FDF" w:rsidP="003E1491">
      <w:pPr>
        <w:rPr>
          <w:i/>
          <w:noProof/>
        </w:rPr>
      </w:pPr>
      <w:r>
        <w:rPr>
          <w:i/>
          <w:noProof/>
        </w:rPr>
        <w:t>1. Pokuste se reformulovat poslání firmy tak, aby vyjadřovalo přednosti firmy a současně reflektovalo potřeby zákazníků.</w:t>
      </w:r>
    </w:p>
    <w:p w:rsidR="00266FDF" w:rsidRDefault="00266FDF" w:rsidP="003E1491">
      <w:pPr>
        <w:rPr>
          <w:i/>
          <w:noProof/>
        </w:rPr>
      </w:pPr>
      <w:r>
        <w:rPr>
          <w:i/>
          <w:noProof/>
        </w:rPr>
        <w:t>2. Jak by vypadala vize firmy, pokud byste zohlednila její velmi silný, pozitivní vztah k ŽP?</w:t>
      </w:r>
    </w:p>
    <w:p w:rsidR="00266FDF" w:rsidRDefault="00266FDF" w:rsidP="003E1491">
      <w:pPr>
        <w:rPr>
          <w:i/>
          <w:noProof/>
        </w:rPr>
      </w:pPr>
      <w:r>
        <w:rPr>
          <w:i/>
          <w:noProof/>
        </w:rPr>
        <w:t>3. Jaká hodnota zosobňuje identitu firmy? Tuto hodnotu popište ve vazbě ke sdíleným hodnotám, které uvádíte na s. 45.</w:t>
      </w:r>
    </w:p>
    <w:p w:rsidR="00DC219A" w:rsidRPr="00AE58C9" w:rsidRDefault="00266FDF" w:rsidP="003E1491">
      <w:pPr>
        <w:rPr>
          <w:i/>
        </w:rPr>
      </w:pPr>
      <w:r>
        <w:rPr>
          <w:i/>
          <w:noProof/>
        </w:rPr>
        <w:t xml:space="preserve">4. Je strategie diferenciace kompatibilní se snahou firmy ucházet se o veřejné zakázky? V čem spočívá úskalí této strategie?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2604">
        <w:rPr>
          <w:i/>
        </w:rPr>
      </w:r>
      <w:r w:rsidR="008C26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2604">
        <w:rPr>
          <w:i/>
        </w:rPr>
      </w:r>
      <w:r w:rsidR="008C26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4612">
        <w:rPr>
          <w:i/>
          <w:noProof/>
        </w:rPr>
        <w:t>26.5. 2017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26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A8D"/>
    <w:rsid w:val="00074A7D"/>
    <w:rsid w:val="00084612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66FDF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4AE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2604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6C79"/>
    <w:rsid w:val="00D71CB4"/>
    <w:rsid w:val="00DB2A76"/>
    <w:rsid w:val="00DC219A"/>
    <w:rsid w:val="00DE79AC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B4F74E-AEEF-4864-9362-8D53B313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295D1C-E09C-42F3-8483-F508C3E5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7</cp:revision>
  <cp:lastPrinted>2014-07-24T08:52:00Z</cp:lastPrinted>
  <dcterms:created xsi:type="dcterms:W3CDTF">2017-05-26T10:45:00Z</dcterms:created>
  <dcterms:modified xsi:type="dcterms:W3CDTF">2017-05-29T13:30:00Z</dcterms:modified>
</cp:coreProperties>
</file>