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30"/>
        <w:gridCol w:w="466"/>
        <w:gridCol w:w="457"/>
        <w:gridCol w:w="457"/>
        <w:gridCol w:w="375"/>
        <w:gridCol w:w="352"/>
        <w:gridCol w:w="337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1E28A3" w:rsidP="00261F9D">
            <w:r>
              <w:t>Marta Koutníková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1E28A3" w:rsidP="00261F9D">
            <w:r>
              <w:t>Práce s komiksem v procesu přírodovědného vzdělávání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1E28A3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1E28A3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28A3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267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E28A3" w:rsidRDefault="001E28A3" w:rsidP="00DA11E6">
            <w:pPr>
              <w:rPr>
                <w:sz w:val="22"/>
                <w:szCs w:val="22"/>
              </w:rPr>
            </w:pPr>
            <w:r w:rsidRPr="001E28A3">
              <w:rPr>
                <w:sz w:val="22"/>
                <w:szCs w:val="22"/>
              </w:rPr>
              <w:t xml:space="preserve">Předkládaná bakalářská práce se od prvních řádků vyznačuje neobvykle </w:t>
            </w:r>
            <w:r>
              <w:rPr>
                <w:sz w:val="22"/>
                <w:szCs w:val="22"/>
              </w:rPr>
              <w:t>vysokou úrovní vyjadřování, argumentace nad cíli práce, s jasně patrným odhodláním autorky zprac</w:t>
            </w:r>
            <w:r w:rsidR="00F32E66">
              <w:rPr>
                <w:sz w:val="22"/>
                <w:szCs w:val="22"/>
              </w:rPr>
              <w:t>ovat dané tém</w:t>
            </w:r>
            <w:bookmarkStart w:id="0" w:name="_GoBack"/>
            <w:bookmarkEnd w:id="0"/>
            <w:r w:rsidR="00F32E66">
              <w:rPr>
                <w:sz w:val="22"/>
                <w:szCs w:val="22"/>
              </w:rPr>
              <w:t>a co nejprecizněji (kupříkladu včetně školení autorky pro ověřenou grafickou techniku při vytváření sady komiksů).</w:t>
            </w:r>
            <w:r>
              <w:rPr>
                <w:sz w:val="22"/>
                <w:szCs w:val="22"/>
              </w:rPr>
              <w:t xml:space="preserve"> Téma samotné vyžaduje práci se zahraničními, současnými zdroji, což autorka naplňuje. </w:t>
            </w:r>
          </w:p>
          <w:p w:rsidR="00432C09" w:rsidRDefault="00432C09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Autorčino zpracování průběhu práce s komiksy by měla přečíst každá učitelka mateřské školy, přičemž samotný text je nejen precizní z hlediska popisu didaktických strategií, ale autorka prezentuje příklady adekvátní komunikace s dětmi a celý záznam průběhu nadchne každého čtenáře, který se o tuto problematiku zajímá. Také evaluace je příkladem snahy zpracovat tuto část nad rámec povinného, ocenila jsem rozhodně jasné vymezení hodnocení, které je</w:t>
            </w:r>
            <w:r w:rsidR="0002674E">
              <w:rPr>
                <w:sz w:val="22"/>
                <w:szCs w:val="22"/>
              </w:rPr>
              <w:t xml:space="preserve"> děleno do zvolených kategorií, i závěrečnou </w:t>
            </w:r>
            <w:proofErr w:type="gramStart"/>
            <w:r w:rsidR="0002674E">
              <w:rPr>
                <w:sz w:val="22"/>
                <w:szCs w:val="22"/>
              </w:rPr>
              <w:t>syntézu</w:t>
            </w:r>
            <w:proofErr w:type="gramEnd"/>
            <w:r w:rsidR="0002674E">
              <w:rPr>
                <w:sz w:val="22"/>
                <w:szCs w:val="22"/>
              </w:rPr>
              <w:t>.</w:t>
            </w:r>
          </w:p>
          <w:p w:rsidR="00576F36" w:rsidRPr="0002674E" w:rsidRDefault="0002674E" w:rsidP="001E2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celkově vynikající práci, která zasluhuje další publikování.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02674E" w:rsidRDefault="00002BCA" w:rsidP="001E28A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02674E" w:rsidRDefault="0002674E" w:rsidP="00261F9D">
            <w:pPr>
              <w:jc w:val="center"/>
              <w:rPr>
                <w:b/>
              </w:rPr>
            </w:pPr>
            <w:r w:rsidRPr="0002674E">
              <w:rPr>
                <w:b/>
              </w:rPr>
              <w:t>A</w:t>
            </w:r>
          </w:p>
        </w:tc>
        <w:tc>
          <w:tcPr>
            <w:tcW w:w="240" w:type="pct"/>
          </w:tcPr>
          <w:p w:rsidR="00002BCA" w:rsidRPr="00E711CB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13113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24" w:rsidRDefault="00084924" w:rsidP="00002BCA">
      <w:r>
        <w:separator/>
      </w:r>
    </w:p>
  </w:endnote>
  <w:endnote w:type="continuationSeparator" w:id="0">
    <w:p w:rsidR="00084924" w:rsidRDefault="0008492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24" w:rsidRDefault="00084924" w:rsidP="00002BCA">
      <w:r>
        <w:separator/>
      </w:r>
    </w:p>
  </w:footnote>
  <w:footnote w:type="continuationSeparator" w:id="0">
    <w:p w:rsidR="00084924" w:rsidRDefault="0008492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674E"/>
    <w:rsid w:val="00041F83"/>
    <w:rsid w:val="00056936"/>
    <w:rsid w:val="00076EF2"/>
    <w:rsid w:val="00084924"/>
    <w:rsid w:val="000F3059"/>
    <w:rsid w:val="001422CD"/>
    <w:rsid w:val="00143532"/>
    <w:rsid w:val="001E28A3"/>
    <w:rsid w:val="002564CB"/>
    <w:rsid w:val="00285F37"/>
    <w:rsid w:val="002B06AC"/>
    <w:rsid w:val="002B0BAD"/>
    <w:rsid w:val="002B4EF2"/>
    <w:rsid w:val="002C21E6"/>
    <w:rsid w:val="003E2CE5"/>
    <w:rsid w:val="00432C09"/>
    <w:rsid w:val="00471798"/>
    <w:rsid w:val="00535B93"/>
    <w:rsid w:val="00565ECE"/>
    <w:rsid w:val="00576F36"/>
    <w:rsid w:val="005811CC"/>
    <w:rsid w:val="005F1836"/>
    <w:rsid w:val="00653CB2"/>
    <w:rsid w:val="007C06E3"/>
    <w:rsid w:val="007D6923"/>
    <w:rsid w:val="00873B38"/>
    <w:rsid w:val="009017E0"/>
    <w:rsid w:val="00910789"/>
    <w:rsid w:val="009D3A4A"/>
    <w:rsid w:val="00A72CED"/>
    <w:rsid w:val="00A76771"/>
    <w:rsid w:val="00B059D4"/>
    <w:rsid w:val="00B44F2E"/>
    <w:rsid w:val="00B477F3"/>
    <w:rsid w:val="00B94260"/>
    <w:rsid w:val="00C475E3"/>
    <w:rsid w:val="00C90F34"/>
    <w:rsid w:val="00D42EA3"/>
    <w:rsid w:val="00DA11E6"/>
    <w:rsid w:val="00E05B1A"/>
    <w:rsid w:val="00E2260F"/>
    <w:rsid w:val="00E711CB"/>
    <w:rsid w:val="00E75976"/>
    <w:rsid w:val="00EA5C66"/>
    <w:rsid w:val="00EF009A"/>
    <w:rsid w:val="00F121C0"/>
    <w:rsid w:val="00F13113"/>
    <w:rsid w:val="00F32E66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C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C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3</cp:revision>
  <cp:lastPrinted>2017-05-22T08:13:00Z</cp:lastPrinted>
  <dcterms:created xsi:type="dcterms:W3CDTF">2017-05-22T08:59:00Z</dcterms:created>
  <dcterms:modified xsi:type="dcterms:W3CDTF">2017-05-22T09:56:00Z</dcterms:modified>
</cp:coreProperties>
</file>