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4045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Hana Ledvinová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4045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Bezdomovectví jako fenomén současné společnosti v regionálních podmínkách města Brna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24045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4045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4045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B3217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AD13E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AD13E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FE023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AD13E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AD13E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FE023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FE023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AD13EF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FE023D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AD13E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FE023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D616EF" w:rsidRDefault="00D616EF" w:rsidP="0024045C">
            <w:pPr>
              <w:jc w:val="both"/>
              <w:rPr>
                <w:sz w:val="22"/>
                <w:szCs w:val="22"/>
              </w:rPr>
            </w:pPr>
          </w:p>
          <w:p w:rsidR="0024045C" w:rsidRDefault="0024045C" w:rsidP="002404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24045C" w:rsidRDefault="00BC75FA" w:rsidP="0024045C">
            <w:pPr>
              <w:numPr>
                <w:ilvl w:val="0"/>
                <w:numId w:val="1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výběr aktuálního tématu</w:t>
            </w:r>
            <w:r w:rsidR="0024045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="0024045C">
              <w:rPr>
                <w:sz w:val="22"/>
                <w:szCs w:val="22"/>
              </w:rPr>
              <w:t xml:space="preserve"> </w:t>
            </w:r>
          </w:p>
          <w:p w:rsidR="0024045C" w:rsidRPr="00B3217A" w:rsidRDefault="0024045C" w:rsidP="00B3217A">
            <w:pPr>
              <w:numPr>
                <w:ilvl w:val="0"/>
                <w:numId w:val="1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literaturou, </w:t>
            </w:r>
            <w:r w:rsidR="00B3217A">
              <w:rPr>
                <w:sz w:val="22"/>
                <w:szCs w:val="22"/>
              </w:rPr>
              <w:t>vysoký počet použitých pramenů</w:t>
            </w:r>
          </w:p>
          <w:p w:rsidR="0024045C" w:rsidRDefault="00BC75FA" w:rsidP="0024045C">
            <w:pPr>
              <w:numPr>
                <w:ilvl w:val="0"/>
                <w:numId w:val="1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adekvátní nastavení</w:t>
            </w:r>
            <w:r w:rsidR="0024045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kvantitativního výzkumu</w:t>
            </w:r>
          </w:p>
          <w:p w:rsidR="00BC75FA" w:rsidRPr="002725A7" w:rsidRDefault="00BC75FA" w:rsidP="0024045C">
            <w:pPr>
              <w:numPr>
                <w:ilvl w:val="0"/>
                <w:numId w:val="1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přehledné zpracování návrhů pro praxi</w:t>
            </w:r>
          </w:p>
          <w:p w:rsidR="0024045C" w:rsidRPr="00B3217A" w:rsidRDefault="0024045C" w:rsidP="0024045C">
            <w:pPr>
              <w:numPr>
                <w:ilvl w:val="0"/>
                <w:numId w:val="1"/>
              </w:numPr>
              <w:ind w:left="714" w:hanging="357"/>
              <w:rPr>
                <w:sz w:val="22"/>
                <w:szCs w:val="22"/>
              </w:rPr>
            </w:pPr>
            <w:r w:rsidRPr="00B3217A">
              <w:rPr>
                <w:sz w:val="22"/>
                <w:szCs w:val="22"/>
              </w:rPr>
              <w:t xml:space="preserve">provázanost </w:t>
            </w:r>
            <w:r w:rsidR="009B07CB" w:rsidRPr="00B3217A">
              <w:rPr>
                <w:sz w:val="22"/>
                <w:szCs w:val="22"/>
              </w:rPr>
              <w:t>práce se studovaným oborem</w:t>
            </w:r>
          </w:p>
          <w:p w:rsidR="0024045C" w:rsidRDefault="0024045C" w:rsidP="0024045C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textu je patrný zájem autorky o vybrané téma</w:t>
            </w:r>
          </w:p>
          <w:p w:rsidR="0024045C" w:rsidRDefault="0024045C" w:rsidP="0024045C">
            <w:pPr>
              <w:jc w:val="both"/>
              <w:rPr>
                <w:sz w:val="22"/>
                <w:szCs w:val="22"/>
              </w:rPr>
            </w:pPr>
          </w:p>
          <w:p w:rsidR="0024045C" w:rsidRDefault="0024045C" w:rsidP="002404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FE023D" w:rsidRDefault="00B3217A" w:rsidP="0024045C">
            <w:pPr>
              <w:numPr>
                <w:ilvl w:val="0"/>
                <w:numId w:val="1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 ohledem na typ prác</w:t>
            </w:r>
            <w:r w:rsidR="00071A5F">
              <w:rPr>
                <w:sz w:val="22"/>
                <w:szCs w:val="22"/>
              </w:rPr>
              <w:t>e by byla na</w:t>
            </w:r>
            <w:r>
              <w:rPr>
                <w:sz w:val="22"/>
                <w:szCs w:val="22"/>
              </w:rPr>
              <w:t xml:space="preserve">místě </w:t>
            </w:r>
            <w:r w:rsidR="00FE023D">
              <w:rPr>
                <w:sz w:val="22"/>
                <w:szCs w:val="22"/>
              </w:rPr>
              <w:t>hlubší interpretace dat</w:t>
            </w:r>
          </w:p>
          <w:p w:rsidR="0024045C" w:rsidRDefault="0024045C" w:rsidP="0024045C">
            <w:pPr>
              <w:jc w:val="both"/>
              <w:rPr>
                <w:sz w:val="22"/>
                <w:szCs w:val="22"/>
              </w:rPr>
            </w:pPr>
          </w:p>
          <w:p w:rsidR="00B411DB" w:rsidRDefault="0024045C" w:rsidP="002404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Diplomovou práci </w:t>
            </w:r>
            <w:r>
              <w:rPr>
                <w:b/>
                <w:sz w:val="22"/>
                <w:szCs w:val="22"/>
              </w:rPr>
              <w:t>doporučuji k obhajobě</w:t>
            </w:r>
            <w:r>
              <w:rPr>
                <w:sz w:val="22"/>
                <w:szCs w:val="22"/>
              </w:rPr>
              <w:t xml:space="preserve"> s návrhem klasifikace stupněm </w:t>
            </w:r>
            <w:r w:rsidR="00BC75FA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321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Která zjištění Vašeho výzkumu </w:t>
            </w:r>
            <w:r w:rsidR="00A736BC">
              <w:rPr>
                <w:sz w:val="22"/>
                <w:szCs w:val="22"/>
              </w:rPr>
              <w:t>hodnotíte</w:t>
            </w:r>
            <w:r>
              <w:rPr>
                <w:sz w:val="22"/>
                <w:szCs w:val="22"/>
              </w:rPr>
              <w:t xml:space="preserve"> jako nejméně očekávaná?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3217A">
              <w:rPr>
                <w:sz w:val="22"/>
                <w:szCs w:val="22"/>
              </w:rPr>
              <w:t xml:space="preserve"> 1. 5. 2017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736BC">
              <w:rPr>
                <w:sz w:val="22"/>
                <w:szCs w:val="22"/>
              </w:rPr>
              <w:t xml:space="preserve"> Šalenová v. r. 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90E" w:rsidRDefault="00F9090E">
      <w:r>
        <w:separator/>
      </w:r>
    </w:p>
  </w:endnote>
  <w:endnote w:type="continuationSeparator" w:id="0">
    <w:p w:rsidR="00F9090E" w:rsidRDefault="00F90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90E" w:rsidRDefault="00F9090E">
      <w:r>
        <w:separator/>
      </w:r>
    </w:p>
  </w:footnote>
  <w:footnote w:type="continuationSeparator" w:id="0">
    <w:p w:rsidR="00F9090E" w:rsidRDefault="00F9090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42188D"/>
    <w:multiLevelType w:val="multilevel"/>
    <w:tmpl w:val="2C42188D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07CB"/>
    <w:rsid w:val="00071A5F"/>
    <w:rsid w:val="0024045C"/>
    <w:rsid w:val="00362AB0"/>
    <w:rsid w:val="003F5DA2"/>
    <w:rsid w:val="00512982"/>
    <w:rsid w:val="00526D47"/>
    <w:rsid w:val="0055255D"/>
    <w:rsid w:val="00596185"/>
    <w:rsid w:val="005C219A"/>
    <w:rsid w:val="006847E2"/>
    <w:rsid w:val="008614B3"/>
    <w:rsid w:val="009B07CB"/>
    <w:rsid w:val="009B2248"/>
    <w:rsid w:val="00A736BC"/>
    <w:rsid w:val="00AD13EF"/>
    <w:rsid w:val="00AF1740"/>
    <w:rsid w:val="00B3217A"/>
    <w:rsid w:val="00B411DB"/>
    <w:rsid w:val="00BA3203"/>
    <w:rsid w:val="00BC75FA"/>
    <w:rsid w:val="00C50B27"/>
    <w:rsid w:val="00CE0A8B"/>
    <w:rsid w:val="00D616EF"/>
    <w:rsid w:val="00DC1BF5"/>
    <w:rsid w:val="00E67C85"/>
    <w:rsid w:val="00E709EA"/>
    <w:rsid w:val="00F1326B"/>
    <w:rsid w:val="00F9090E"/>
    <w:rsid w:val="00FE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DD3E807-41F7-47EC-A1B6-CDB292F77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semiHidden/>
    <w:unhideWhenUsed/>
    <w:rsid w:val="00A736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736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Desktop\POSUDKY%202017\POSUDEK%20OPONENTA%20DIPLOMOV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12</TotalTime>
  <Pages>1</Pages>
  <Words>269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Šalenová Eva</cp:lastModifiedBy>
  <cp:revision>5</cp:revision>
  <cp:lastPrinted>2017-05-02T12:28:00Z</cp:lastPrinted>
  <dcterms:created xsi:type="dcterms:W3CDTF">2017-05-01T15:38:00Z</dcterms:created>
  <dcterms:modified xsi:type="dcterms:W3CDTF">2017-05-02T12:29:00Z</dcterms:modified>
</cp:coreProperties>
</file>