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45042" w:rsidRDefault="006E7C06" w:rsidP="00362AB0">
            <w:pPr>
              <w:rPr>
                <w:b/>
                <w:sz w:val="22"/>
                <w:szCs w:val="22"/>
              </w:rPr>
            </w:pPr>
            <w:r w:rsidRPr="00145042">
              <w:rPr>
                <w:b/>
                <w:sz w:val="22"/>
                <w:szCs w:val="22"/>
              </w:rPr>
              <w:t>Bc. Jakub Mořický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45042" w:rsidRDefault="006E7C06" w:rsidP="00362AB0">
            <w:pPr>
              <w:rPr>
                <w:b/>
                <w:sz w:val="22"/>
                <w:szCs w:val="22"/>
              </w:rPr>
            </w:pPr>
            <w:r w:rsidRPr="00145042">
              <w:rPr>
                <w:b/>
                <w:color w:val="000000"/>
                <w:sz w:val="22"/>
                <w:szCs w:val="22"/>
              </w:rPr>
              <w:t>Uživatelé drog a jejich vnímání smrti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E7C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Zlatica Dorková,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E7C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E7C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769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6E7C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E7C06" w:rsidRDefault="006E7C06" w:rsidP="006E7C06">
            <w:pPr>
              <w:jc w:val="both"/>
              <w:rPr>
                <w:sz w:val="22"/>
                <w:szCs w:val="22"/>
              </w:rPr>
            </w:pPr>
            <w:r w:rsidRPr="00025DBC">
              <w:rPr>
                <w:sz w:val="22"/>
                <w:szCs w:val="22"/>
              </w:rPr>
              <w:t>Student</w:t>
            </w:r>
            <w:r>
              <w:rPr>
                <w:sz w:val="22"/>
                <w:szCs w:val="22"/>
              </w:rPr>
              <w:t xml:space="preserve"> </w:t>
            </w:r>
            <w:r w:rsidRPr="00025DBC">
              <w:rPr>
                <w:sz w:val="22"/>
                <w:szCs w:val="22"/>
              </w:rPr>
              <w:t>si pro zpracování DP vybral</w:t>
            </w:r>
            <w:r>
              <w:rPr>
                <w:sz w:val="22"/>
                <w:szCs w:val="22"/>
              </w:rPr>
              <w:t xml:space="preserve"> téma, které je v české odborné literatuře opomíjeno, výběr tématu DP hodnotím pozitivně. </w:t>
            </w:r>
          </w:p>
          <w:p w:rsidR="006E7C06" w:rsidRPr="00025DBC" w:rsidRDefault="006E7C06" w:rsidP="006E7C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přináší poznatky, které souvisí s uživateli drog a jejich vnímáním smrti. </w:t>
            </w:r>
            <w:r w:rsidR="00E769BF">
              <w:rPr>
                <w:sz w:val="22"/>
                <w:szCs w:val="22"/>
              </w:rPr>
              <w:t xml:space="preserve">Oceňuji originální názvy kapitol – Cílová skupina bez cíle, Únik z reality nebo tvorba vlastní, Od nezávislosti k závislosti, Smrt jako ztráta, závislost jako vyrovnání. </w:t>
            </w:r>
            <w:r>
              <w:rPr>
                <w:sz w:val="22"/>
                <w:szCs w:val="22"/>
              </w:rPr>
              <w:t>Zvláště hodnotn</w:t>
            </w:r>
            <w:r w:rsidR="00E769BF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</w:t>
            </w:r>
            <w:r w:rsidR="00E769BF">
              <w:rPr>
                <w:sz w:val="22"/>
                <w:szCs w:val="22"/>
              </w:rPr>
              <w:t>je poslední kapitola, která se zabývá umírání</w:t>
            </w:r>
            <w:r w:rsidR="00B7760E">
              <w:rPr>
                <w:sz w:val="22"/>
                <w:szCs w:val="22"/>
              </w:rPr>
              <w:t>m</w:t>
            </w:r>
            <w:r w:rsidR="00E769BF">
              <w:rPr>
                <w:sz w:val="22"/>
                <w:szCs w:val="22"/>
              </w:rPr>
              <w:t xml:space="preserve"> a smrt</w:t>
            </w:r>
            <w:r w:rsidR="00060D2F">
              <w:rPr>
                <w:sz w:val="22"/>
                <w:szCs w:val="22"/>
              </w:rPr>
              <w:t>í</w:t>
            </w:r>
            <w:bookmarkStart w:id="0" w:name="_GoBack"/>
            <w:bookmarkEnd w:id="0"/>
            <w:r w:rsidR="00E769BF">
              <w:rPr>
                <w:sz w:val="22"/>
                <w:szCs w:val="22"/>
              </w:rPr>
              <w:t xml:space="preserve"> pohledem </w:t>
            </w:r>
            <w:proofErr w:type="spellStart"/>
            <w:r w:rsidR="00E769BF">
              <w:rPr>
                <w:sz w:val="22"/>
                <w:szCs w:val="22"/>
              </w:rPr>
              <w:t>adiktologie</w:t>
            </w:r>
            <w:proofErr w:type="spellEnd"/>
            <w:r w:rsidR="00E769BF">
              <w:rPr>
                <w:sz w:val="22"/>
                <w:szCs w:val="22"/>
              </w:rPr>
              <w:t xml:space="preserve">. </w:t>
            </w:r>
            <w:r w:rsidRPr="009A33E1">
              <w:rPr>
                <w:sz w:val="22"/>
                <w:szCs w:val="22"/>
              </w:rPr>
              <w:t>Při psaní teoretické části vycházel</w:t>
            </w:r>
            <w:r>
              <w:rPr>
                <w:sz w:val="22"/>
                <w:szCs w:val="22"/>
              </w:rPr>
              <w:t xml:space="preserve"> student</w:t>
            </w:r>
            <w:r w:rsidRPr="009A33E1">
              <w:rPr>
                <w:sz w:val="22"/>
                <w:szCs w:val="22"/>
              </w:rPr>
              <w:t xml:space="preserve"> z dostupných tuzemských</w:t>
            </w:r>
            <w:r>
              <w:rPr>
                <w:sz w:val="22"/>
                <w:szCs w:val="22"/>
              </w:rPr>
              <w:t xml:space="preserve"> </w:t>
            </w:r>
            <w:r w:rsidR="00D34B85">
              <w:rPr>
                <w:sz w:val="22"/>
                <w:szCs w:val="22"/>
              </w:rPr>
              <w:t xml:space="preserve">a zahraničních </w:t>
            </w:r>
            <w:r w:rsidRPr="009A33E1">
              <w:rPr>
                <w:sz w:val="22"/>
                <w:szCs w:val="22"/>
              </w:rPr>
              <w:t>odborných publikací</w:t>
            </w:r>
            <w:r w:rsidR="00D34B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6E7C06" w:rsidRDefault="006E7C06" w:rsidP="006E7C06">
            <w:pPr>
              <w:jc w:val="both"/>
              <w:rPr>
                <w:sz w:val="22"/>
                <w:szCs w:val="22"/>
              </w:rPr>
            </w:pPr>
            <w:r w:rsidRPr="009A33E1">
              <w:rPr>
                <w:sz w:val="22"/>
                <w:szCs w:val="22"/>
              </w:rPr>
              <w:t>Praktická</w:t>
            </w:r>
            <w:r>
              <w:rPr>
                <w:sz w:val="22"/>
                <w:szCs w:val="22"/>
              </w:rPr>
              <w:t xml:space="preserve"> část je zaměřena kvalitativně, kdy student prostřednictvím </w:t>
            </w:r>
            <w:proofErr w:type="spellStart"/>
            <w:r>
              <w:rPr>
                <w:sz w:val="22"/>
                <w:szCs w:val="22"/>
              </w:rPr>
              <w:t>polostrukturovaných</w:t>
            </w:r>
            <w:proofErr w:type="spellEnd"/>
            <w:r>
              <w:rPr>
                <w:sz w:val="22"/>
                <w:szCs w:val="22"/>
              </w:rPr>
              <w:t xml:space="preserve"> rozhovorů zkoumá, jak uživatelé drog vnímají smrt. </w:t>
            </w:r>
            <w:r w:rsidR="00FA42B2">
              <w:rPr>
                <w:sz w:val="22"/>
                <w:szCs w:val="22"/>
              </w:rPr>
              <w:t xml:space="preserve">Zpracování praktické části </w:t>
            </w:r>
            <w:r w:rsidR="00B7760E">
              <w:rPr>
                <w:sz w:val="22"/>
                <w:szCs w:val="22"/>
              </w:rPr>
              <w:t>má své slabé stránky</w:t>
            </w:r>
            <w:r w:rsidR="00FA42B2">
              <w:rPr>
                <w:sz w:val="22"/>
                <w:szCs w:val="22"/>
              </w:rPr>
              <w:t>,</w:t>
            </w:r>
            <w:r w:rsidR="00D34B85">
              <w:rPr>
                <w:sz w:val="22"/>
                <w:szCs w:val="22"/>
              </w:rPr>
              <w:t xml:space="preserve"> je méně propracované</w:t>
            </w:r>
            <w:r w:rsidR="00B7760E">
              <w:rPr>
                <w:sz w:val="22"/>
                <w:szCs w:val="22"/>
              </w:rPr>
              <w:t xml:space="preserve">, což vzniklo </w:t>
            </w:r>
            <w:r w:rsidR="00FA42B2">
              <w:rPr>
                <w:sz w:val="22"/>
                <w:szCs w:val="22"/>
              </w:rPr>
              <w:t>časovou tísní ze strany studenta</w:t>
            </w:r>
            <w:r w:rsidR="00B7760E">
              <w:rPr>
                <w:sz w:val="22"/>
                <w:szCs w:val="22"/>
              </w:rPr>
              <w:t xml:space="preserve"> a ovlivnilo tím celkově metodologii výzkumu.</w:t>
            </w:r>
            <w:r w:rsidR="00FA42B2">
              <w:rPr>
                <w:sz w:val="22"/>
                <w:szCs w:val="22"/>
              </w:rPr>
              <w:t xml:space="preserve"> Je však třeba ocenit fakt, že se studentovi podařilo získat respondenty k výzkumu, což jak sám student uvádí, nebylo s ohledem na jejich životní styl </w:t>
            </w:r>
            <w:r w:rsidR="00D34B85">
              <w:rPr>
                <w:sz w:val="22"/>
                <w:szCs w:val="22"/>
              </w:rPr>
              <w:t>a životní filozofii jednoduché (mj. u některých respondentů je stav intoxikace obvyklejší než stav střízlivosti).</w:t>
            </w:r>
          </w:p>
          <w:p w:rsidR="00FA42B2" w:rsidRDefault="00FA42B2" w:rsidP="006E7C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Ačkoliv DP jako celek s ohledem na praktickou část hodnotím </w:t>
            </w:r>
            <w:r w:rsidR="00863A9D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 chci vyzvednout studentův přístup a záměr, který do práce vložil. Student má bohaté zkušenosti s danou cílovou skupinou</w:t>
            </w:r>
            <w:r w:rsidR="00E769BF">
              <w:rPr>
                <w:sz w:val="22"/>
                <w:szCs w:val="22"/>
              </w:rPr>
              <w:t xml:space="preserve"> (pracuje v kontaktním centru pro drogově závislé)</w:t>
            </w:r>
            <w:r>
              <w:rPr>
                <w:sz w:val="22"/>
                <w:szCs w:val="22"/>
              </w:rPr>
              <w:t xml:space="preserve">, které se snažil do práce zaznamenat </w:t>
            </w:r>
            <w:r w:rsidR="00BE5B96">
              <w:rPr>
                <w:sz w:val="22"/>
                <w:szCs w:val="22"/>
              </w:rPr>
              <w:t xml:space="preserve">a má v ní své </w:t>
            </w:r>
            <w:proofErr w:type="spellStart"/>
            <w:r w:rsidR="00BE5B96">
              <w:rPr>
                <w:sz w:val="22"/>
                <w:szCs w:val="22"/>
              </w:rPr>
              <w:t>know</w:t>
            </w:r>
            <w:proofErr w:type="spellEnd"/>
            <w:r w:rsidR="00BE5B96">
              <w:rPr>
                <w:sz w:val="22"/>
                <w:szCs w:val="22"/>
              </w:rPr>
              <w:t xml:space="preserve"> </w:t>
            </w:r>
            <w:proofErr w:type="spellStart"/>
            <w:r w:rsidR="00BE5B96">
              <w:rPr>
                <w:sz w:val="22"/>
                <w:szCs w:val="22"/>
              </w:rPr>
              <w:t>how</w:t>
            </w:r>
            <w:proofErr w:type="spellEnd"/>
            <w:r w:rsidR="00BE5B9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FA42B2" w:rsidP="00362AB0">
            <w:pPr>
              <w:rPr>
                <w:sz w:val="22"/>
                <w:szCs w:val="22"/>
              </w:rPr>
            </w:pPr>
            <w:r w:rsidRPr="00FA42B2">
              <w:rPr>
                <w:sz w:val="22"/>
                <w:szCs w:val="22"/>
              </w:rPr>
              <w:t xml:space="preserve">Práce byla zkontrolována systémem pro odhalování plagiátů </w:t>
            </w:r>
            <w:proofErr w:type="spellStart"/>
            <w:r w:rsidRPr="00FA42B2">
              <w:rPr>
                <w:sz w:val="22"/>
                <w:szCs w:val="22"/>
              </w:rPr>
              <w:t>Theses</w:t>
            </w:r>
            <w:proofErr w:type="spellEnd"/>
            <w:r w:rsidRPr="00FA42B2">
              <w:rPr>
                <w:sz w:val="22"/>
                <w:szCs w:val="22"/>
              </w:rPr>
              <w:t xml:space="preserve"> s výsledkem negativním.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E5B96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34B85" w:rsidRDefault="00D34B85" w:rsidP="00D34B85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bylo při zpracování teoretické části pro vás nejtěžší? </w:t>
            </w:r>
          </w:p>
          <w:p w:rsidR="00D34B85" w:rsidRDefault="00D34B85" w:rsidP="00D34B85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limity praktické části diplomové práce.</w:t>
            </w:r>
          </w:p>
          <w:p w:rsidR="00D34B85" w:rsidRPr="00D34B85" w:rsidRDefault="00D34B85" w:rsidP="00D34B85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lze získané poznatky z diplomové práce využít v praxi?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1708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B429A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E7C06">
              <w:rPr>
                <w:sz w:val="22"/>
                <w:szCs w:val="22"/>
              </w:rPr>
              <w:t xml:space="preserve"> </w:t>
            </w:r>
            <w:r w:rsidR="00B429AE">
              <w:rPr>
                <w:sz w:val="22"/>
                <w:szCs w:val="22"/>
              </w:rPr>
              <w:t>9</w:t>
            </w:r>
            <w:r w:rsidR="006E7C06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E7C06">
              <w:rPr>
                <w:sz w:val="22"/>
                <w:szCs w:val="22"/>
              </w:rPr>
              <w:t xml:space="preserve"> Mgr. Zlatica Dorková, Ph.D.</w:t>
            </w:r>
          </w:p>
        </w:tc>
      </w:tr>
    </w:tbl>
    <w:p w:rsidR="006847E2" w:rsidRDefault="006847E2"/>
    <w:sectPr w:rsidR="006847E2" w:rsidSect="00DF7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C06" w:rsidRDefault="006E7C06">
      <w:r>
        <w:separator/>
      </w:r>
    </w:p>
  </w:endnote>
  <w:endnote w:type="continuationSeparator" w:id="0">
    <w:p w:rsidR="006E7C06" w:rsidRDefault="006E7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C06" w:rsidRDefault="006E7C06">
      <w:r>
        <w:separator/>
      </w:r>
    </w:p>
  </w:footnote>
  <w:footnote w:type="continuationSeparator" w:id="0">
    <w:p w:rsidR="006E7C06" w:rsidRDefault="006E7C0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6578F"/>
    <w:multiLevelType w:val="hybridMultilevel"/>
    <w:tmpl w:val="93C8F2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C06"/>
    <w:rsid w:val="00060D2F"/>
    <w:rsid w:val="00145042"/>
    <w:rsid w:val="00170883"/>
    <w:rsid w:val="00362AB0"/>
    <w:rsid w:val="003F5DA2"/>
    <w:rsid w:val="00512982"/>
    <w:rsid w:val="00514664"/>
    <w:rsid w:val="00526D47"/>
    <w:rsid w:val="0055255D"/>
    <w:rsid w:val="005C219A"/>
    <w:rsid w:val="006847E2"/>
    <w:rsid w:val="006E7C06"/>
    <w:rsid w:val="0070056B"/>
    <w:rsid w:val="00863A9D"/>
    <w:rsid w:val="00AA78B5"/>
    <w:rsid w:val="00B411DB"/>
    <w:rsid w:val="00B429AE"/>
    <w:rsid w:val="00B7760E"/>
    <w:rsid w:val="00BA3203"/>
    <w:rsid w:val="00BE5B96"/>
    <w:rsid w:val="00C50B27"/>
    <w:rsid w:val="00D34B85"/>
    <w:rsid w:val="00DC1BF5"/>
    <w:rsid w:val="00DF78FB"/>
    <w:rsid w:val="00E709EA"/>
    <w:rsid w:val="00E769BF"/>
    <w:rsid w:val="00E83040"/>
    <w:rsid w:val="00F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34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34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kova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</Template>
  <TotalTime>16</TotalTime>
  <Pages>2</Pages>
  <Words>427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Dorkova</dc:creator>
  <cp:lastModifiedBy>dorkova</cp:lastModifiedBy>
  <cp:revision>7</cp:revision>
  <cp:lastPrinted>2017-05-09T05:27:00Z</cp:lastPrinted>
  <dcterms:created xsi:type="dcterms:W3CDTF">2017-05-01T17:26:00Z</dcterms:created>
  <dcterms:modified xsi:type="dcterms:W3CDTF">2017-05-09T05:28:00Z</dcterms:modified>
</cp:coreProperties>
</file>