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B7A89" w:rsidP="009B7A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Adéla Zimčíková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B7A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 v sociokulturním kontextu – komparace vybraných kultur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B7A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B7A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B7A89" w:rsidP="009B7A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E4B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F67B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762553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762553" w:rsidRDefault="00BE4B06" w:rsidP="00BE4B0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a potřebné</w:t>
            </w:r>
            <w:r w:rsidR="00B749FC">
              <w:rPr>
                <w:sz w:val="22"/>
                <w:szCs w:val="22"/>
              </w:rPr>
              <w:t xml:space="preserve"> téma diplomové práce.</w:t>
            </w:r>
          </w:p>
          <w:p w:rsidR="00B749FC" w:rsidRDefault="00BE4B06" w:rsidP="00BE4B0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pečlivě zpracovaná subkapitola věnující se výchovným stylům.</w:t>
            </w:r>
          </w:p>
          <w:p w:rsidR="00BE4B06" w:rsidRDefault="00BE4B06" w:rsidP="00362AB0">
            <w:pPr>
              <w:rPr>
                <w:sz w:val="22"/>
                <w:szCs w:val="22"/>
              </w:rPr>
            </w:pPr>
          </w:p>
          <w:p w:rsidR="00762553" w:rsidRDefault="00762553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762553" w:rsidRDefault="00BE4B06" w:rsidP="008F67B9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Nadbytečnost některých informací v teoretické části.</w:t>
            </w:r>
          </w:p>
          <w:p w:rsidR="00BE4B06" w:rsidRPr="00762553" w:rsidRDefault="00BE4B06" w:rsidP="008F67B9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diplomové práce</w:t>
            </w:r>
            <w:r>
              <w:rPr>
                <w:sz w:val="22"/>
                <w:szCs w:val="22"/>
              </w:rPr>
              <w:t xml:space="preserve"> není dostatečně </w:t>
            </w:r>
            <w:r>
              <w:rPr>
                <w:sz w:val="22"/>
                <w:szCs w:val="22"/>
              </w:rPr>
              <w:t>anal</w:t>
            </w:r>
            <w:r>
              <w:rPr>
                <w:sz w:val="22"/>
                <w:szCs w:val="22"/>
              </w:rPr>
              <w:t>yzován a syntetizován</w:t>
            </w:r>
            <w:r>
              <w:rPr>
                <w:sz w:val="22"/>
                <w:szCs w:val="22"/>
              </w:rPr>
              <w:t xml:space="preserve"> sociokulturní kontext výchovy</w:t>
            </w:r>
            <w:r>
              <w:rPr>
                <w:sz w:val="22"/>
                <w:szCs w:val="22"/>
              </w:rPr>
              <w:t>. Vzhledem k tématu práce by zasluhoval více pozornosti než např. historie výchovy.</w:t>
            </w:r>
          </w:p>
          <w:p w:rsidR="00B411DB" w:rsidRPr="00C50B27" w:rsidRDefault="008F67B9" w:rsidP="008F67B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Při interpretaci dat mohla autorka hlouběji analyzovat svá zjištění, případně je rozvést dále v diskusi.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8F67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doporučena j obhajobě. 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F71B0D" w:rsidP="00BE4B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str.52 uvádíte, že „… bylo realizováno mnoho výzkumů orientovaných na styly výchovy v rodině…“ Můžete některé z nich konkretizovat ve vztahu resp. </w:t>
            </w:r>
            <w:r w:rsidR="00BE4B06">
              <w:rPr>
                <w:sz w:val="22"/>
                <w:szCs w:val="22"/>
              </w:rPr>
              <w:t xml:space="preserve">v </w:t>
            </w:r>
            <w:r>
              <w:rPr>
                <w:sz w:val="22"/>
                <w:szCs w:val="22"/>
              </w:rPr>
              <w:t>komparaci s Vašimi závěry?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8F67B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62553">
              <w:rPr>
                <w:sz w:val="22"/>
                <w:szCs w:val="22"/>
              </w:rPr>
              <w:t xml:space="preserve"> 5.5. 2017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62553">
              <w:rPr>
                <w:sz w:val="22"/>
                <w:szCs w:val="22"/>
              </w:rPr>
              <w:t xml:space="preserve"> Zuzana Hrnčiříková, v.r.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A51" w:rsidRDefault="00E82A51">
      <w:r>
        <w:separator/>
      </w:r>
    </w:p>
  </w:endnote>
  <w:endnote w:type="continuationSeparator" w:id="0">
    <w:p w:rsidR="00E82A51" w:rsidRDefault="00E8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A51" w:rsidRDefault="00E82A51">
      <w:r>
        <w:separator/>
      </w:r>
    </w:p>
  </w:footnote>
  <w:footnote w:type="continuationSeparator" w:id="0">
    <w:p w:rsidR="00E82A51" w:rsidRDefault="00E82A5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2000D"/>
    <w:multiLevelType w:val="hybridMultilevel"/>
    <w:tmpl w:val="21ECC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113F0"/>
    <w:multiLevelType w:val="hybridMultilevel"/>
    <w:tmpl w:val="370C32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4C82"/>
    <w:rsid w:val="00362AB0"/>
    <w:rsid w:val="003F5DA2"/>
    <w:rsid w:val="00512982"/>
    <w:rsid w:val="00526D47"/>
    <w:rsid w:val="0055255D"/>
    <w:rsid w:val="005C219A"/>
    <w:rsid w:val="006847E2"/>
    <w:rsid w:val="00762553"/>
    <w:rsid w:val="008614B3"/>
    <w:rsid w:val="008F67B9"/>
    <w:rsid w:val="009B2248"/>
    <w:rsid w:val="009B7A89"/>
    <w:rsid w:val="009D2504"/>
    <w:rsid w:val="00A14C82"/>
    <w:rsid w:val="00AF1740"/>
    <w:rsid w:val="00B411DB"/>
    <w:rsid w:val="00B749FC"/>
    <w:rsid w:val="00BA3203"/>
    <w:rsid w:val="00BC1C6C"/>
    <w:rsid w:val="00BE4B06"/>
    <w:rsid w:val="00C50B27"/>
    <w:rsid w:val="00CE0A8B"/>
    <w:rsid w:val="00DC1BF5"/>
    <w:rsid w:val="00E67C85"/>
    <w:rsid w:val="00E709EA"/>
    <w:rsid w:val="00E82A51"/>
    <w:rsid w:val="00F1326B"/>
    <w:rsid w:val="00F7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OPONENTA%20DIPLOMOV&#201;%20PR&#193;CE_2015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(2)</Template>
  <TotalTime>58</TotalTime>
  <Pages>1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Hrnčiříková Zuzana</cp:lastModifiedBy>
  <cp:revision>4</cp:revision>
  <cp:lastPrinted>2012-04-25T08:21:00Z</cp:lastPrinted>
  <dcterms:created xsi:type="dcterms:W3CDTF">2017-04-21T07:59:00Z</dcterms:created>
  <dcterms:modified xsi:type="dcterms:W3CDTF">2017-04-28T08:04:00Z</dcterms:modified>
</cp:coreProperties>
</file>