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2870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6012">
        <w:rPr>
          <w:b/>
          <w:i/>
          <w:sz w:val="22"/>
          <w:szCs w:val="22"/>
        </w:rPr>
        <w:t>Lukáš Hořák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C287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6012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06012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06012">
        <w:rPr>
          <w:b/>
          <w:i/>
          <w:sz w:val="22"/>
          <w:szCs w:val="22"/>
        </w:rPr>
        <w:t>Návrh strategie pro obchodování na Forexu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b/>
                <w:snapToGrid w:val="0"/>
                <w:color w:val="000000"/>
              </w:rPr>
            </w:r>
            <w:r w:rsidR="00FC28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2870">
              <w:rPr>
                <w:snapToGrid w:val="0"/>
                <w:color w:val="000000"/>
              </w:rPr>
            </w:r>
            <w:r w:rsidR="00FC28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723B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723B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359A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723B0">
        <w:rPr>
          <w:i/>
          <w:noProof/>
        </w:rPr>
        <w:t>Tato diplomová práce zpracovává obchodování s měnovými páry na Forexu jak na demo tak i na reálném účtu</w:t>
      </w:r>
      <w:r w:rsidR="00392B63">
        <w:rPr>
          <w:i/>
          <w:noProof/>
        </w:rPr>
        <w:t>; student využívá technickou analýzu</w:t>
      </w:r>
      <w:r w:rsidR="00D723B0">
        <w:rPr>
          <w:i/>
          <w:noProof/>
        </w:rPr>
        <w:t xml:space="preserve">. Teoretická část obsahuje vysoké procento typů grafů, indikátorů a formací, které nebyly v praktické části použity. </w:t>
      </w:r>
      <w:r w:rsidR="0002159D">
        <w:rPr>
          <w:i/>
          <w:noProof/>
        </w:rPr>
        <w:t>Množství teoretických oddílů je nadbytečné. Analytická část příliš nesouvisí s praktickou částí a návrh obchodní strategie je popsán nedostateně, respektive nedotýká se například Swapů, gapů, rizika delšího držení pozice, psychologie, doby strávené obchodováním atd. Navržená strategie využívající EMA34 a EMA200 (křížení exponenciálních průměrů) plus sledování divergencí pomocí Stochastic</w:t>
      </w:r>
      <w:r w:rsidR="006359AC">
        <w:rPr>
          <w:i/>
          <w:noProof/>
        </w:rPr>
        <w:t>, což</w:t>
      </w:r>
      <w:r w:rsidR="0002159D">
        <w:rPr>
          <w:i/>
          <w:noProof/>
        </w:rPr>
        <w:t xml:space="preserve"> je popsáno na webu a diskusních tradingových fórech </w:t>
      </w:r>
      <w:r w:rsidR="006359AC">
        <w:rPr>
          <w:i/>
          <w:noProof/>
        </w:rPr>
        <w:t xml:space="preserve">v angličtině </w:t>
      </w:r>
      <w:r w:rsidR="0002159D">
        <w:rPr>
          <w:i/>
          <w:noProof/>
        </w:rPr>
        <w:t>od roku 2006, v češtině od r. 2008. Byla tedy použita mnohokrát a popsán</w:t>
      </w:r>
      <w:r w:rsidR="006359AC">
        <w:rPr>
          <w:i/>
          <w:noProof/>
        </w:rPr>
        <w:t xml:space="preserve">a, čímž </w:t>
      </w:r>
      <w:r w:rsidR="00AA77BC">
        <w:rPr>
          <w:i/>
          <w:noProof/>
        </w:rPr>
        <w:t>lze popřít</w:t>
      </w:r>
      <w:r w:rsidR="006359AC">
        <w:rPr>
          <w:i/>
          <w:noProof/>
        </w:rPr>
        <w:t xml:space="preserve"> samotný název "Návrh obchodní strategi</w:t>
      </w:r>
      <w:r w:rsidR="00AA77BC">
        <w:rPr>
          <w:i/>
          <w:noProof/>
        </w:rPr>
        <w:t>e</w:t>
      </w:r>
      <w:r w:rsidR="006359AC">
        <w:rPr>
          <w:i/>
          <w:noProof/>
        </w:rPr>
        <w:t>"</w:t>
      </w:r>
      <w:r w:rsidR="00AA77BC">
        <w:rPr>
          <w:i/>
          <w:noProof/>
        </w:rPr>
        <w:t>.</w:t>
      </w:r>
      <w:r w:rsidR="006359AC">
        <w:rPr>
          <w:i/>
          <w:noProof/>
        </w:rPr>
        <w:t>V praktické části Lukáš Hořák popisuje každý ze svých 26 obchodů</w:t>
      </w:r>
      <w:r w:rsidR="00AA77BC">
        <w:rPr>
          <w:i/>
          <w:noProof/>
        </w:rPr>
        <w:t>, což je nejen zcela zbytečné, ale implikuje neschopnost zpracovat data a vybrat to podstatné</w:t>
      </w:r>
      <w:r w:rsidR="006359AC">
        <w:rPr>
          <w:i/>
          <w:noProof/>
        </w:rPr>
        <w:t>. V závěru práce přechází ze 3 os.j.č. trpného rodu do 1.os.j.č. činného.</w:t>
      </w:r>
      <w:r w:rsidR="00AA77BC">
        <w:rPr>
          <w:i/>
          <w:noProof/>
        </w:rPr>
        <w:t xml:space="preserve"> </w:t>
      </w:r>
      <w:r w:rsidR="006359AC">
        <w:rPr>
          <w:i/>
          <w:noProof/>
        </w:rPr>
        <w:t>Práce splnila požadavky pro obhajobu.Otázky:</w:t>
      </w:r>
    </w:p>
    <w:p w:rsidR="00AA77BC" w:rsidRDefault="006359AC" w:rsidP="00750650">
      <w:pPr>
        <w:rPr>
          <w:i/>
        </w:rPr>
      </w:pPr>
      <w:r>
        <w:rPr>
          <w:i/>
        </w:rPr>
        <w:t>1)</w:t>
      </w:r>
      <w:r w:rsidR="00AA77BC">
        <w:rPr>
          <w:i/>
        </w:rPr>
        <w:t xml:space="preserve"> Prosím vysvětlete, proč úspěšní a dlhouhodobě profitující obchodníci využívají fundamentální analýzu, a není mezi nimi nikdo využívající technickou analýzu. Myslíte si, že je vaše stragie dlouhodobě profitabilní?</w:t>
      </w:r>
    </w:p>
    <w:p w:rsidR="00845B98" w:rsidRPr="00AE58C9" w:rsidRDefault="00AA77BC" w:rsidP="00750650">
      <w:pPr>
        <w:rPr>
          <w:i/>
        </w:rPr>
      </w:pPr>
      <w:r>
        <w:rPr>
          <w:i/>
        </w:rPr>
        <w:t xml:space="preserve">2) </w:t>
      </w:r>
      <w:r w:rsidR="00392B63">
        <w:rPr>
          <w:i/>
        </w:rPr>
        <w:t>Je Forex regulovaný trh? Pokud ano, kdo a jak ho reguluje a je rozdíl mezi způsobem obchodování  a regulací Forexu vs Bitcoinu či jiných kryptoměn?</w:t>
      </w:r>
      <w:r w:rsidR="006359AC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2870">
        <w:rPr>
          <w:i/>
        </w:rPr>
      </w:r>
      <w:r w:rsidR="00FC287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2870">
        <w:rPr>
          <w:i/>
        </w:rPr>
      </w:r>
      <w:r w:rsidR="00FC287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92B63">
        <w:rPr>
          <w:i/>
          <w:noProof/>
        </w:rPr>
        <w:t>15.52017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C287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70" w:rsidRDefault="00FC2870">
      <w:r>
        <w:separator/>
      </w:r>
    </w:p>
  </w:endnote>
  <w:endnote w:type="continuationSeparator" w:id="0">
    <w:p w:rsidR="00FC2870" w:rsidRDefault="00FC2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70" w:rsidRDefault="00FC2870">
      <w:r>
        <w:separator/>
      </w:r>
    </w:p>
  </w:footnote>
  <w:footnote w:type="continuationSeparator" w:id="0">
    <w:p w:rsidR="00FC2870" w:rsidRDefault="00FC287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159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6012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92B63"/>
    <w:rsid w:val="003B5CE6"/>
    <w:rsid w:val="003C6485"/>
    <w:rsid w:val="003D36A5"/>
    <w:rsid w:val="003F5616"/>
    <w:rsid w:val="004055A2"/>
    <w:rsid w:val="00412058"/>
    <w:rsid w:val="004733C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59AC"/>
    <w:rsid w:val="006671D8"/>
    <w:rsid w:val="006E1490"/>
    <w:rsid w:val="006F05D0"/>
    <w:rsid w:val="0071317C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A77BC"/>
    <w:rsid w:val="00AB10EE"/>
    <w:rsid w:val="00AC6D49"/>
    <w:rsid w:val="00AD7083"/>
    <w:rsid w:val="00AE58C9"/>
    <w:rsid w:val="00B23519"/>
    <w:rsid w:val="00B3178F"/>
    <w:rsid w:val="00B6346A"/>
    <w:rsid w:val="00BD7C30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0AFA"/>
    <w:rsid w:val="00D4690F"/>
    <w:rsid w:val="00D6236E"/>
    <w:rsid w:val="00D723B0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870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AD5702-BF62-4F60-8D1A-00E98A46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85F09D4-E9CB-4E6E-930B-A82296424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2017-05-16T04:35:00Z</dcterms:created>
  <dcterms:modified xsi:type="dcterms:W3CDTF">2017-05-16T04:35:00Z</dcterms:modified>
</cp:coreProperties>
</file>