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5797D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80BB2">
        <w:rPr>
          <w:b/>
          <w:i/>
          <w:sz w:val="22"/>
          <w:szCs w:val="22"/>
        </w:rPr>
        <w:t xml:space="preserve">Bc. </w:t>
      </w:r>
      <w:r w:rsidR="009A0151">
        <w:rPr>
          <w:b/>
          <w:i/>
          <w:sz w:val="22"/>
          <w:szCs w:val="22"/>
        </w:rPr>
        <w:t>Petra Vlková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5797D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80BB2">
        <w:rPr>
          <w:b/>
          <w:i/>
          <w:sz w:val="22"/>
          <w:szCs w:val="22"/>
        </w:rPr>
        <w:t xml:space="preserve">Ing. </w:t>
      </w:r>
      <w:proofErr w:type="gramStart"/>
      <w:r w:rsidR="00580BB2">
        <w:rPr>
          <w:b/>
          <w:i/>
          <w:sz w:val="22"/>
          <w:szCs w:val="22"/>
        </w:rPr>
        <w:t>et</w:t>
      </w:r>
      <w:proofErr w:type="gramEnd"/>
      <w:r w:rsidR="00580BB2">
        <w:rPr>
          <w:b/>
          <w:i/>
          <w:sz w:val="22"/>
          <w:szCs w:val="22"/>
        </w:rPr>
        <w:t xml:space="preserve"> Ing. Karel Kolman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80BB2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A0151">
        <w:rPr>
          <w:b/>
          <w:i/>
          <w:sz w:val="22"/>
          <w:szCs w:val="22"/>
        </w:rPr>
        <w:t>Implementace konceptu Balanced Scorecard ve městě Mikulov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b/>
                <w:snapToGrid w:val="0"/>
                <w:color w:val="000000"/>
              </w:rPr>
            </w:r>
            <w:r w:rsidR="00C579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snapToGrid w:val="0"/>
                <w:color w:val="000000"/>
              </w:rPr>
            </w:r>
            <w:r w:rsidR="00C57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snapToGrid w:val="0"/>
                <w:color w:val="000000"/>
              </w:rPr>
            </w:r>
            <w:r w:rsidR="00C57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snapToGrid w:val="0"/>
                <w:color w:val="000000"/>
              </w:rPr>
            </w:r>
            <w:r w:rsidR="00C57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b/>
                <w:snapToGrid w:val="0"/>
                <w:color w:val="000000"/>
              </w:rPr>
            </w:r>
            <w:r w:rsidR="00C579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snapToGrid w:val="0"/>
                <w:color w:val="000000"/>
              </w:rPr>
            </w:r>
            <w:r w:rsidR="00C57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snapToGrid w:val="0"/>
                <w:color w:val="000000"/>
              </w:rPr>
            </w:r>
            <w:r w:rsidR="00C57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snapToGrid w:val="0"/>
                <w:color w:val="000000"/>
              </w:rPr>
            </w:r>
            <w:r w:rsidR="00C57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snapToGrid w:val="0"/>
                <w:color w:val="000000"/>
              </w:rPr>
            </w:r>
            <w:r w:rsidR="00C57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b/>
                <w:snapToGrid w:val="0"/>
                <w:color w:val="000000"/>
              </w:rPr>
            </w:r>
            <w:r w:rsidR="00C579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snapToGrid w:val="0"/>
                <w:color w:val="000000"/>
              </w:rPr>
            </w:r>
            <w:r w:rsidR="00C57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snapToGrid w:val="0"/>
                <w:color w:val="000000"/>
              </w:rPr>
            </w:r>
            <w:r w:rsidR="00C57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snapToGrid w:val="0"/>
                <w:color w:val="000000"/>
              </w:rPr>
            </w:r>
            <w:r w:rsidR="00C57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b/>
                <w:snapToGrid w:val="0"/>
                <w:color w:val="000000"/>
              </w:rPr>
            </w:r>
            <w:r w:rsidR="00C579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snapToGrid w:val="0"/>
                <w:color w:val="000000"/>
              </w:rPr>
            </w:r>
            <w:r w:rsidR="00C57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snapToGrid w:val="0"/>
                <w:color w:val="000000"/>
              </w:rPr>
            </w:r>
            <w:r w:rsidR="00C57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snapToGrid w:val="0"/>
                <w:color w:val="000000"/>
              </w:rPr>
            </w:r>
            <w:r w:rsidR="00C57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snapToGrid w:val="0"/>
                <w:color w:val="000000"/>
              </w:rPr>
            </w:r>
            <w:r w:rsidR="00C57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snapToGrid w:val="0"/>
                <w:color w:val="000000"/>
              </w:rPr>
            </w:r>
            <w:r w:rsidR="00C57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b/>
                <w:snapToGrid w:val="0"/>
                <w:color w:val="000000"/>
              </w:rPr>
            </w:r>
            <w:r w:rsidR="00C579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snapToGrid w:val="0"/>
                <w:color w:val="000000"/>
              </w:rPr>
            </w:r>
            <w:r w:rsidR="00C57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snapToGrid w:val="0"/>
                <w:color w:val="000000"/>
              </w:rPr>
            </w:r>
            <w:r w:rsidR="00C57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snapToGrid w:val="0"/>
                <w:color w:val="000000"/>
              </w:rPr>
            </w:r>
            <w:r w:rsidR="00C57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snapToGrid w:val="0"/>
                <w:color w:val="000000"/>
              </w:rPr>
            </w:r>
            <w:r w:rsidR="00C57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snapToGrid w:val="0"/>
                <w:color w:val="000000"/>
              </w:rPr>
            </w:r>
            <w:r w:rsidR="00C57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snapToGrid w:val="0"/>
                <w:color w:val="000000"/>
              </w:rPr>
            </w:r>
            <w:r w:rsidR="00C57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b/>
                <w:snapToGrid w:val="0"/>
                <w:color w:val="000000"/>
              </w:rPr>
            </w:r>
            <w:r w:rsidR="00C579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snapToGrid w:val="0"/>
                <w:color w:val="000000"/>
              </w:rPr>
            </w:r>
            <w:r w:rsidR="00C57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snapToGrid w:val="0"/>
                <w:color w:val="000000"/>
              </w:rPr>
            </w:r>
            <w:r w:rsidR="00C57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snapToGrid w:val="0"/>
                <w:color w:val="000000"/>
              </w:rPr>
            </w:r>
            <w:r w:rsidR="00C57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snapToGrid w:val="0"/>
                <w:color w:val="000000"/>
              </w:rPr>
            </w:r>
            <w:r w:rsidR="00C57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797D">
              <w:rPr>
                <w:snapToGrid w:val="0"/>
                <w:color w:val="000000"/>
              </w:rPr>
            </w:r>
            <w:r w:rsidR="00C579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677B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92310">
              <w:rPr>
                <w:b/>
                <w:noProof/>
                <w:snapToGrid w:val="0"/>
                <w:color w:val="000000"/>
              </w:rPr>
              <w:t>2</w:t>
            </w:r>
            <w:r w:rsidR="00F677B4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9191F" w:rsidRDefault="001C1C93" w:rsidP="00F677B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C0621">
        <w:rPr>
          <w:i/>
        </w:rPr>
        <w:t xml:space="preserve">Diplomová práce se věnuje </w:t>
      </w:r>
      <w:r w:rsidR="00F677B4">
        <w:rPr>
          <w:i/>
        </w:rPr>
        <w:t xml:space="preserve">široké problematice implementace konceptu BSC v podmínkách municipalit.  Uplatnění tohoto konceptu ve veřejné správě není v rámci diplomových prací příliš často řešeno. Cíl práce byl jasně vymezen. V rámci literární </w:t>
      </w:r>
      <w:r w:rsidR="00E862CF">
        <w:rPr>
          <w:i/>
        </w:rPr>
        <w:t>r</w:t>
      </w:r>
      <w:r w:rsidR="00F677B4">
        <w:rPr>
          <w:i/>
        </w:rPr>
        <w:t xml:space="preserve">ešerše se autorka věnuje také problematice měření a řízení výkonnosti ve veřejné správě. V analýze poznatků z oblasti implementace BSC na subjekt veřejné správy mohlo být využito více zahraničních zdrojů. </w:t>
      </w:r>
    </w:p>
    <w:p w:rsidR="00F677B4" w:rsidRDefault="00F677B4" w:rsidP="00F677B4">
      <w:pPr>
        <w:rPr>
          <w:i/>
          <w:noProof/>
        </w:rPr>
      </w:pPr>
      <w:r>
        <w:rPr>
          <w:i/>
        </w:rPr>
        <w:t>V praktické části je představena konkrétní obec. Provedena je finanční analýza v obvyklé struktuře. V projektové části se diplomantka opírá o výstupy z dotazníkov</w:t>
      </w:r>
      <w:r w:rsidR="00E862CF">
        <w:rPr>
          <w:i/>
        </w:rPr>
        <w:t>ých</w:t>
      </w:r>
      <w:r>
        <w:rPr>
          <w:i/>
        </w:rPr>
        <w:t xml:space="preserve"> šetření (154 respondentů - 2,1 % z celkové populace obce</w:t>
      </w:r>
      <w:r w:rsidR="00E862CF">
        <w:rPr>
          <w:i/>
        </w:rPr>
        <w:t xml:space="preserve"> + zaměstnanci úřadu</w:t>
      </w:r>
      <w:r>
        <w:rPr>
          <w:i/>
        </w:rPr>
        <w:t xml:space="preserve">). Měřítka jsou vhodně </w:t>
      </w:r>
      <w:r w:rsidR="00B00C57">
        <w:rPr>
          <w:i/>
        </w:rPr>
        <w:t xml:space="preserve">nastavena, avšak v některých případech není způsob jejich výběru dostatečně objasněn. Pro vyhodnocení </w:t>
      </w:r>
      <w:r>
        <w:rPr>
          <w:i/>
        </w:rPr>
        <w:t>by bylo</w:t>
      </w:r>
      <w:r w:rsidR="00B00C57">
        <w:rPr>
          <w:i/>
        </w:rPr>
        <w:t xml:space="preserve"> vhodné</w:t>
      </w:r>
      <w:r>
        <w:rPr>
          <w:i/>
        </w:rPr>
        <w:t xml:space="preserve"> stanovení skutečných a cílových hodnot těchto metrik. </w:t>
      </w:r>
    </w:p>
    <w:p w:rsidR="00E862CF" w:rsidRDefault="00B00C57" w:rsidP="007740C0">
      <w:pPr>
        <w:rPr>
          <w:i/>
          <w:noProof/>
        </w:rPr>
      </w:pPr>
      <w:r>
        <w:rPr>
          <w:i/>
          <w:noProof/>
        </w:rPr>
        <w:t>I přes několik terminologických a gramatických nepřesností</w:t>
      </w:r>
      <w:r w:rsidR="00E862CF">
        <w:rPr>
          <w:i/>
          <w:noProof/>
        </w:rPr>
        <w:t xml:space="preserve"> práce splnila svůj stanovený cíl a je jistě pro</w:t>
      </w:r>
      <w:r>
        <w:rPr>
          <w:i/>
          <w:noProof/>
        </w:rPr>
        <w:t xml:space="preserve"> město Mikulov přínosná.</w:t>
      </w:r>
    </w:p>
    <w:p w:rsidR="00E862CF" w:rsidRDefault="00E862CF" w:rsidP="007740C0">
      <w:pPr>
        <w:rPr>
          <w:i/>
          <w:noProof/>
        </w:rPr>
      </w:pPr>
    </w:p>
    <w:p w:rsidR="00E862CF" w:rsidRDefault="00E862CF" w:rsidP="007740C0">
      <w:pPr>
        <w:rPr>
          <w:i/>
          <w:noProof/>
        </w:rPr>
      </w:pPr>
      <w:r>
        <w:rPr>
          <w:i/>
          <w:noProof/>
        </w:rPr>
        <w:t>Otázky:</w:t>
      </w:r>
    </w:p>
    <w:p w:rsidR="00E862CF" w:rsidRDefault="00E862CF" w:rsidP="007740C0">
      <w:pPr>
        <w:rPr>
          <w:i/>
          <w:noProof/>
        </w:rPr>
      </w:pPr>
      <w:r>
        <w:rPr>
          <w:i/>
          <w:noProof/>
        </w:rPr>
        <w:t>1. Jakým způsobem byla stanovena měřítka finanční perspektivy a proč jste se rozhodla k výběru právě těchto ukazatelů? (str. 85)</w:t>
      </w:r>
    </w:p>
    <w:p w:rsidR="00290886" w:rsidRDefault="00E862CF" w:rsidP="007740C0">
      <w:pPr>
        <w:rPr>
          <w:i/>
          <w:noProof/>
        </w:rPr>
      </w:pPr>
      <w:r>
        <w:rPr>
          <w:i/>
          <w:noProof/>
        </w:rPr>
        <w:t>2. Bude BSC reálně implementován do řízení města Mikulov?</w:t>
      </w:r>
    </w:p>
    <w:p w:rsidR="00290886" w:rsidRDefault="00290886" w:rsidP="007740C0">
      <w:pPr>
        <w:rPr>
          <w:i/>
          <w:noProof/>
        </w:rPr>
      </w:pPr>
    </w:p>
    <w:p w:rsidR="00B77695" w:rsidRDefault="00E862CF" w:rsidP="007740C0">
      <w:pPr>
        <w:rPr>
          <w:i/>
          <w:noProof/>
        </w:rPr>
      </w:pPr>
      <w:bookmarkStart w:id="9" w:name="_GoBack"/>
      <w:bookmarkEnd w:id="9"/>
      <w:r>
        <w:rPr>
          <w:i/>
          <w:noProof/>
        </w:rPr>
        <w:t xml:space="preserve"> </w:t>
      </w:r>
    </w:p>
    <w:p w:rsidR="00845B98" w:rsidRPr="00AE58C9" w:rsidRDefault="001C1C93" w:rsidP="007740C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5797D">
        <w:rPr>
          <w:i/>
        </w:rPr>
      </w:r>
      <w:r w:rsidR="00C5797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5797D">
        <w:rPr>
          <w:i/>
        </w:rPr>
      </w:r>
      <w:r w:rsidR="00C5797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92310">
        <w:rPr>
          <w:i/>
          <w:noProof/>
        </w:rPr>
        <w:t>12.05.2017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5797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97D" w:rsidRDefault="00C5797D">
      <w:r>
        <w:separator/>
      </w:r>
    </w:p>
  </w:endnote>
  <w:endnote w:type="continuationSeparator" w:id="0">
    <w:p w:rsidR="00C5797D" w:rsidRDefault="00C5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97D" w:rsidRDefault="00C5797D">
      <w:r>
        <w:separator/>
      </w:r>
    </w:p>
  </w:footnote>
  <w:footnote w:type="continuationSeparator" w:id="0">
    <w:p w:rsidR="00C5797D" w:rsidRDefault="00C5797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6604F"/>
    <w:rsid w:val="00290886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83160"/>
    <w:rsid w:val="003B5CE6"/>
    <w:rsid w:val="003C6485"/>
    <w:rsid w:val="003D36A5"/>
    <w:rsid w:val="003F5616"/>
    <w:rsid w:val="004055A2"/>
    <w:rsid w:val="00412058"/>
    <w:rsid w:val="00474757"/>
    <w:rsid w:val="004C016A"/>
    <w:rsid w:val="004F54EE"/>
    <w:rsid w:val="005306E6"/>
    <w:rsid w:val="005358E6"/>
    <w:rsid w:val="00566326"/>
    <w:rsid w:val="00580BB2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2310"/>
    <w:rsid w:val="006E1490"/>
    <w:rsid w:val="006F05D0"/>
    <w:rsid w:val="00727728"/>
    <w:rsid w:val="007358A5"/>
    <w:rsid w:val="00747CA6"/>
    <w:rsid w:val="00750650"/>
    <w:rsid w:val="00762294"/>
    <w:rsid w:val="0076724C"/>
    <w:rsid w:val="007740C0"/>
    <w:rsid w:val="007B3DF4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191F"/>
    <w:rsid w:val="009A0151"/>
    <w:rsid w:val="009C0583"/>
    <w:rsid w:val="009C0621"/>
    <w:rsid w:val="009D3840"/>
    <w:rsid w:val="00A0709B"/>
    <w:rsid w:val="00A11E00"/>
    <w:rsid w:val="00A31B14"/>
    <w:rsid w:val="00A421F7"/>
    <w:rsid w:val="00A57D9B"/>
    <w:rsid w:val="00A82079"/>
    <w:rsid w:val="00A925F6"/>
    <w:rsid w:val="00AC6D49"/>
    <w:rsid w:val="00AD7083"/>
    <w:rsid w:val="00AE1350"/>
    <w:rsid w:val="00AE58C9"/>
    <w:rsid w:val="00B00C57"/>
    <w:rsid w:val="00B23519"/>
    <w:rsid w:val="00B3178F"/>
    <w:rsid w:val="00B6346A"/>
    <w:rsid w:val="00B77695"/>
    <w:rsid w:val="00BF6B5D"/>
    <w:rsid w:val="00C2327A"/>
    <w:rsid w:val="00C30044"/>
    <w:rsid w:val="00C447A8"/>
    <w:rsid w:val="00C5797D"/>
    <w:rsid w:val="00C70E25"/>
    <w:rsid w:val="00C72298"/>
    <w:rsid w:val="00C9306F"/>
    <w:rsid w:val="00CB4E27"/>
    <w:rsid w:val="00CD1219"/>
    <w:rsid w:val="00CE4F35"/>
    <w:rsid w:val="00D4690F"/>
    <w:rsid w:val="00D6236E"/>
    <w:rsid w:val="00D94746"/>
    <w:rsid w:val="00DD4A7E"/>
    <w:rsid w:val="00DF1948"/>
    <w:rsid w:val="00DF2926"/>
    <w:rsid w:val="00E1292E"/>
    <w:rsid w:val="00E366A1"/>
    <w:rsid w:val="00E70B85"/>
    <w:rsid w:val="00E70D63"/>
    <w:rsid w:val="00E725B3"/>
    <w:rsid w:val="00E862CF"/>
    <w:rsid w:val="00F30FB7"/>
    <w:rsid w:val="00F506F8"/>
    <w:rsid w:val="00F677B4"/>
    <w:rsid w:val="00F85FF5"/>
    <w:rsid w:val="00F8725E"/>
    <w:rsid w:val="00F93E10"/>
    <w:rsid w:val="00FB1E25"/>
    <w:rsid w:val="00FC0C10"/>
    <w:rsid w:val="00FC0F45"/>
    <w:rsid w:val="00FD11B7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2392DF"/>
  <w15:docId w15:val="{99BDD741-7EC5-43D4-824F-8B1C9B56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B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9F5C1B-4DAD-4215-BB95-C677E686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647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Karel Kolman</cp:lastModifiedBy>
  <cp:revision>13</cp:revision>
  <cp:lastPrinted>2017-05-12T06:47:00Z</cp:lastPrinted>
  <dcterms:created xsi:type="dcterms:W3CDTF">2017-05-12T08:17:00Z</dcterms:created>
  <dcterms:modified xsi:type="dcterms:W3CDTF">2017-05-14T08:11:00Z</dcterms:modified>
</cp:coreProperties>
</file>