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AF0811">
            <w:r>
              <w:t>Fenomén naděje u pacienta s onkologickým onemocněním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AF0811">
            <w:r>
              <w:t xml:space="preserve">Eliška </w:t>
            </w:r>
            <w:r w:rsidR="00A115D2">
              <w:t>Křepelková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A115D2">
            <w:r>
              <w:t>doc. MUDr. Miroslav Kala, CSc.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AF0811" w:rsidP="00AF0811">
            <w:r>
              <w:t>V</w:t>
            </w:r>
            <w:r w:rsidR="00A115D2">
              <w:t>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AF0811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941BF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831BE6" w:rsidP="003275A4">
            <w:pPr>
              <w:jc w:val="center"/>
            </w:pPr>
            <w:sdt>
              <w:sdtPr>
                <w:id w:val="1856299260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C941BF">
                  <w:t>X</w:t>
                </w:r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  <w:r>
              <w:t>C</w:t>
            </w: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831BE6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C941BF">
                  <w:rPr>
                    <w:rFonts w:ascii="Arial Narrow" w:hAnsi="Arial Narrow"/>
                  </w:rPr>
                  <w:t>X</w:t>
                </w:r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831BE6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831BE6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5000A6" w:rsidRDefault="00306375">
            <w:r>
              <w:t xml:space="preserve">Téma práce je bezesporu velmi aktuální. Teoretická část je čtivá, obsahuje dostatek potřebných informací, správně uvádí citované autory. </w:t>
            </w:r>
          </w:p>
          <w:p w:rsidR="00306375" w:rsidRDefault="005000A6">
            <w:r>
              <w:t xml:space="preserve">     </w:t>
            </w:r>
            <w:r w:rsidR="00306375">
              <w:t>Jisté výhrady lze mít k členění práce. Například kapitola 3 Terminální stádium nemoci má celkem 6 podkapitol:</w:t>
            </w:r>
          </w:p>
          <w:p w:rsidR="00306375" w:rsidRDefault="00306375">
            <w:r>
              <w:lastRenderedPageBreak/>
              <w:t xml:space="preserve">3.1 Paliativní péče, 3.2 Role sestry v paliativní péči, 3.3 Bolest, 3.4 Dušnost, 3.5 Hospic, 3.6 Duchovní potřeby nemocných. Názvy podkapitol se zabývají rozličnou a nesourodou problematikou, která by zasluhovala poněkud jiný a poněkud logičtější systém nadpisů a podnadpisů. </w:t>
            </w:r>
          </w:p>
          <w:p w:rsidR="00D566A7" w:rsidRDefault="005000A6">
            <w:r>
              <w:t xml:space="preserve">      </w:t>
            </w:r>
            <w:r w:rsidR="00D566A7">
              <w:t xml:space="preserve">Graf 3 Sdělení diagnózy. </w:t>
            </w:r>
            <w:r>
              <w:t xml:space="preserve"> - </w:t>
            </w:r>
            <w:r w:rsidR="00D566A7">
              <w:t>Rozlišovat mezi lékařem, primářem, profesorem a doktorkou nepřináší žádnou významnou informaci a působí laicky a neodborně. Kromě toho předpokládám, že pod termínem doktorka se nachází lékařka, jak uvedeno v textu již na straně  47.</w:t>
            </w:r>
          </w:p>
          <w:p w:rsidR="005000A6" w:rsidRDefault="005000A6">
            <w:r>
              <w:t xml:space="preserve">     Určité výhrady lze mít k formulaci otázky číslo 4, kde by respondent měl ohodnotit míru své naděje k průběhu léčby. V textu práce a konečně i v edukační brožuře je uvedena velmi důležitá věta, že „Základem naděje je stanovení si cíle“. Otázka číslo 4 je však položena velmi obecně. Není uvedeno, zda je myšlena naděje, kdy má být cílem vyléčení anebo kdy cílem má být </w:t>
            </w:r>
            <w:r w:rsidR="00C941BF">
              <w:t xml:space="preserve">klidné prožití poslední životní kapitoly či dokonce </w:t>
            </w:r>
            <w:r>
              <w:t xml:space="preserve">poklidný odchod z tohoto světa bez bolestí, úzkostí a dušnosti. Autorkou vypracovaný dotazník jsem si dovolil předložit k posouzení  blízkým osobám ve svém okolí, které mají opakované zkušenosti s péčí o umírající v domácím prostředí. Byl jsem utvrzen ve svém názoru, že otázka č. 4 je v podané podobě obtížně srozumitelná až zcela nepochopitelná. </w:t>
            </w:r>
          </w:p>
          <w:p w:rsidR="006F224F" w:rsidRDefault="005000A6">
            <w:pPr>
              <w:rPr>
                <w:i/>
              </w:rPr>
            </w:pPr>
            <w:r>
              <w:t xml:space="preserve">      </w:t>
            </w:r>
            <w:r w:rsidR="006F224F">
              <w:t xml:space="preserve">V Diskuzi je sdělování výsledků velmi vágní. Vzhledem k jejich nízkému počtu nejsou příliš přesvědčivá vyjádření, že </w:t>
            </w:r>
            <w:r w:rsidR="006F224F" w:rsidRPr="006F224F">
              <w:rPr>
                <w:i/>
              </w:rPr>
              <w:t>Respondenti nejčastěji udávají</w:t>
            </w:r>
            <w:r w:rsidR="006F224F">
              <w:t xml:space="preserve">… nebo </w:t>
            </w:r>
            <w:r w:rsidR="006F224F" w:rsidRPr="006F224F">
              <w:rPr>
                <w:i/>
              </w:rPr>
              <w:t>Ostatní odpovídají</w:t>
            </w:r>
            <w:r w:rsidR="006F224F" w:rsidRPr="006F224F">
              <w:t>… nebo</w:t>
            </w:r>
            <w:r w:rsidR="006F224F">
              <w:t xml:space="preserve"> </w:t>
            </w:r>
            <w:r w:rsidR="006F224F" w:rsidRPr="006F224F">
              <w:rPr>
                <w:i/>
              </w:rPr>
              <w:t>Většina respondentů</w:t>
            </w:r>
            <w:r w:rsidR="006F224F">
              <w:rPr>
                <w:i/>
              </w:rPr>
              <w:t>.</w:t>
            </w:r>
          </w:p>
          <w:p w:rsidR="005000A6" w:rsidRDefault="005000A6">
            <w:r w:rsidRPr="005000A6">
              <w:t xml:space="preserve">   </w:t>
            </w:r>
            <w:r>
              <w:t>Práce vyznívá po stránce celkové koncepce</w:t>
            </w:r>
            <w:r w:rsidR="00C941BF">
              <w:t xml:space="preserve">, použité metodiky a interpretace výsledků poměrně rozpačitě. Je však nutno připustit, že se jedná o téma mimořádně náročné, které i v odborných kruzích může vést k rozporuplným názorům. </w:t>
            </w:r>
          </w:p>
          <w:p w:rsidR="00C941BF" w:rsidRPr="005000A6" w:rsidRDefault="00C941BF">
            <w:r>
              <w:t xml:space="preserve">  Práci doporučuji k obhajobě.</w:t>
            </w:r>
          </w:p>
          <w:p w:rsidR="000905F0" w:rsidRPr="006F224F" w:rsidRDefault="000905F0">
            <w:pPr>
              <w:rPr>
                <w:i/>
              </w:rPr>
            </w:pPr>
          </w:p>
          <w:p w:rsidR="000905F0" w:rsidRDefault="000905F0"/>
          <w:p w:rsidR="000404EE" w:rsidRDefault="000404EE"/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797D32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C941BF">
              <w:rPr>
                <w:b/>
              </w:rPr>
              <w:t xml:space="preserve"> Opravdu se domníváte se, že formulace otázky č. 4 je laikům ve Vámi předložené podobě srozumitelná? Domníváte se, že by bylo či nebylo vhodné ji detailněji rozpracovat? Pokuste se vysvětlit Váš názor a tento názor se pokuste obhájit příslušnými argumenty. </w:t>
            </w:r>
            <w:r w:rsidR="00797D32">
              <w:rPr>
                <w:b/>
              </w:rPr>
              <w:t>(Máte samozřejmě právo na původní formulaci otázky č. 4 trvat, prosím však o obhajobu Vámi použité verze.)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831BE6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  <w:r w:rsidR="00C941BF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831BE6" w:rsidP="00C941BF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5" w:type="dxa"/>
            <w:gridSpan w:val="3"/>
          </w:tcPr>
          <w:p w:rsidR="00487D8D" w:rsidRPr="005E4C88" w:rsidRDefault="00831BE6" w:rsidP="00C941BF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5" w:type="dxa"/>
            <w:gridSpan w:val="2"/>
          </w:tcPr>
          <w:p w:rsidR="00487D8D" w:rsidRPr="005E4C88" w:rsidRDefault="00831BE6" w:rsidP="00487D8D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C</w:t>
            </w:r>
          </w:p>
        </w:tc>
        <w:tc>
          <w:tcPr>
            <w:tcW w:w="866" w:type="dxa"/>
            <w:gridSpan w:val="3"/>
          </w:tcPr>
          <w:p w:rsidR="00487D8D" w:rsidRPr="005E4C88" w:rsidRDefault="00831BE6" w:rsidP="00C941BF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82" w:type="dxa"/>
            <w:gridSpan w:val="2"/>
          </w:tcPr>
          <w:p w:rsidR="00487D8D" w:rsidRDefault="00831BE6" w:rsidP="00C941BF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831BE6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831BE6" w:rsidP="00C941BF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AF0811">
              <w:t xml:space="preserve"> 23.5.2017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A115D2">
              <w:t xml:space="preserve"> doc. MUDr. Miroslav Kala, CSc.</w:t>
            </w:r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BE6" w:rsidRDefault="00831BE6" w:rsidP="004C45B6">
      <w:pPr>
        <w:spacing w:after="0" w:line="240" w:lineRule="auto"/>
      </w:pPr>
      <w:r>
        <w:separator/>
      </w:r>
    </w:p>
  </w:endnote>
  <w:endnote w:type="continuationSeparator" w:id="0">
    <w:p w:rsidR="00831BE6" w:rsidRDefault="00831BE6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BE6" w:rsidRDefault="00831BE6" w:rsidP="004C45B6">
      <w:pPr>
        <w:spacing w:after="0" w:line="240" w:lineRule="auto"/>
      </w:pPr>
      <w:r>
        <w:separator/>
      </w:r>
    </w:p>
  </w:footnote>
  <w:footnote w:type="continuationSeparator" w:id="0">
    <w:p w:rsidR="00831BE6" w:rsidRDefault="00831BE6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404EE"/>
    <w:rsid w:val="000811B8"/>
    <w:rsid w:val="000905F0"/>
    <w:rsid w:val="000A3774"/>
    <w:rsid w:val="000E1FAC"/>
    <w:rsid w:val="00127679"/>
    <w:rsid w:val="00153ABC"/>
    <w:rsid w:val="001B148C"/>
    <w:rsid w:val="001B3F1A"/>
    <w:rsid w:val="002A558B"/>
    <w:rsid w:val="002A7C9E"/>
    <w:rsid w:val="00306375"/>
    <w:rsid w:val="003275A4"/>
    <w:rsid w:val="00384E64"/>
    <w:rsid w:val="003925D9"/>
    <w:rsid w:val="00451FDE"/>
    <w:rsid w:val="0047082F"/>
    <w:rsid w:val="004732B8"/>
    <w:rsid w:val="00487D8D"/>
    <w:rsid w:val="004C45B6"/>
    <w:rsid w:val="004E2622"/>
    <w:rsid w:val="004F49FC"/>
    <w:rsid w:val="005000A6"/>
    <w:rsid w:val="00514F4A"/>
    <w:rsid w:val="00585D57"/>
    <w:rsid w:val="005E4C88"/>
    <w:rsid w:val="00667FD5"/>
    <w:rsid w:val="006C5753"/>
    <w:rsid w:val="006F224F"/>
    <w:rsid w:val="00705FA6"/>
    <w:rsid w:val="00707EBF"/>
    <w:rsid w:val="0071495A"/>
    <w:rsid w:val="00730C11"/>
    <w:rsid w:val="00797D32"/>
    <w:rsid w:val="00831BE6"/>
    <w:rsid w:val="00900ED0"/>
    <w:rsid w:val="009246F8"/>
    <w:rsid w:val="0098046A"/>
    <w:rsid w:val="0099475D"/>
    <w:rsid w:val="00996161"/>
    <w:rsid w:val="00A115D2"/>
    <w:rsid w:val="00A32848"/>
    <w:rsid w:val="00A44942"/>
    <w:rsid w:val="00A62F5D"/>
    <w:rsid w:val="00AA1EE7"/>
    <w:rsid w:val="00AB7549"/>
    <w:rsid w:val="00AC785B"/>
    <w:rsid w:val="00AF0811"/>
    <w:rsid w:val="00B7607C"/>
    <w:rsid w:val="00BA74A0"/>
    <w:rsid w:val="00BC2A63"/>
    <w:rsid w:val="00BF1A7D"/>
    <w:rsid w:val="00BF794A"/>
    <w:rsid w:val="00C0316C"/>
    <w:rsid w:val="00C61293"/>
    <w:rsid w:val="00C64D29"/>
    <w:rsid w:val="00C941BF"/>
    <w:rsid w:val="00CB0AEA"/>
    <w:rsid w:val="00CF543A"/>
    <w:rsid w:val="00D566A7"/>
    <w:rsid w:val="00D64B8B"/>
    <w:rsid w:val="00D82AEB"/>
    <w:rsid w:val="00DB6634"/>
    <w:rsid w:val="00E85D9E"/>
    <w:rsid w:val="00F702A8"/>
    <w:rsid w:val="00F836E5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634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2017-05-23T05:57:00Z</dcterms:created>
  <dcterms:modified xsi:type="dcterms:W3CDTF">2017-05-23T05:57:00Z</dcterms:modified>
</cp:coreProperties>
</file>