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E21A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5630BD">
        <w:rPr>
          <w:b/>
          <w:i/>
          <w:sz w:val="22"/>
          <w:szCs w:val="22"/>
        </w:rPr>
        <w:t>Fajgarová</w:t>
      </w:r>
      <w:proofErr w:type="spellEnd"/>
      <w:r w:rsidR="005630BD">
        <w:rPr>
          <w:b/>
          <w:i/>
          <w:sz w:val="22"/>
          <w:szCs w:val="22"/>
        </w:rPr>
        <w:t xml:space="preserve"> Vilma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E21A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630BD">
        <w:rPr>
          <w:b/>
          <w:i/>
          <w:sz w:val="22"/>
          <w:szCs w:val="22"/>
        </w:rPr>
        <w:t>Problematika evidence dlouhodobého majetku ve vybrané firmě z hlediska účetního a daňového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b/>
                <w:snapToGrid w:val="0"/>
                <w:color w:val="000000"/>
              </w:rPr>
            </w:r>
            <w:r w:rsidR="001E2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b/>
                <w:snapToGrid w:val="0"/>
                <w:color w:val="000000"/>
              </w:rPr>
            </w:r>
            <w:r w:rsidR="001E2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b/>
                <w:snapToGrid w:val="0"/>
                <w:color w:val="000000"/>
              </w:rPr>
            </w:r>
            <w:r w:rsidR="001E2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b/>
                <w:snapToGrid w:val="0"/>
                <w:color w:val="000000"/>
              </w:rPr>
            </w:r>
            <w:r w:rsidR="001E2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b/>
                <w:snapToGrid w:val="0"/>
                <w:color w:val="000000"/>
              </w:rPr>
            </w:r>
            <w:r w:rsidR="001E2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b/>
                <w:snapToGrid w:val="0"/>
                <w:color w:val="000000"/>
              </w:rPr>
            </w:r>
            <w:r w:rsidR="001E2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1AA">
              <w:rPr>
                <w:snapToGrid w:val="0"/>
                <w:color w:val="000000"/>
              </w:rPr>
            </w:r>
            <w:r w:rsidR="001E2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81C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1C5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54C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>Bakalářská práce je zaměřena</w:t>
      </w:r>
      <w:r w:rsidR="00A20C45">
        <w:rPr>
          <w:i/>
          <w:noProof/>
        </w:rPr>
        <w:t xml:space="preserve"> </w:t>
      </w:r>
      <w:bookmarkStart w:id="8" w:name="_GoBack"/>
      <w:bookmarkEnd w:id="8"/>
      <w:r w:rsidR="00A20C45">
        <w:rPr>
          <w:i/>
          <w:noProof/>
        </w:rPr>
        <w:t>na</w:t>
      </w:r>
      <w:r w:rsidR="00E507D2">
        <w:rPr>
          <w:i/>
          <w:noProof/>
        </w:rPr>
        <w:t xml:space="preserve"> </w:t>
      </w:r>
      <w:r w:rsidR="00E81C5C">
        <w:rPr>
          <w:i/>
          <w:noProof/>
        </w:rPr>
        <w:t xml:space="preserve">problematiku evidence dlouhodobého majetku. Teoretická část je standardně zpracována. V praktické části je analyzován dlouhodobý majetek společnosti i s výpočtem účetních a daňových odpisů. Chybí účtování, které je popsáno v teoretické části. Oceňuji doporučení pro firmu, které vychází z praxe. </w:t>
      </w:r>
      <w:r w:rsidR="00E507D2">
        <w:rPr>
          <w:i/>
          <w:noProof/>
        </w:rPr>
        <w:t xml:space="preserve"> Práce splnila svůj cíl.</w:t>
      </w:r>
    </w:p>
    <w:p w:rsidR="00A854C6" w:rsidRDefault="00A854C6" w:rsidP="003E1491">
      <w:pPr>
        <w:rPr>
          <w:i/>
          <w:noProof/>
        </w:rPr>
      </w:pPr>
    </w:p>
    <w:p w:rsidR="00A854C6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  <w:r w:rsidR="00E81C5C">
        <w:rPr>
          <w:i/>
          <w:noProof/>
        </w:rPr>
        <w:t xml:space="preserve"> Jak dlouho může mít společnost přerušené odpisování.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21AA">
        <w:rPr>
          <w:i/>
        </w:rPr>
      </w:r>
      <w:r w:rsidR="001E21A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21AA">
        <w:rPr>
          <w:i/>
        </w:rPr>
      </w:r>
      <w:r w:rsidR="001E21A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E21A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AA" w:rsidRDefault="001E21AA">
      <w:r>
        <w:separator/>
      </w:r>
    </w:p>
  </w:endnote>
  <w:endnote w:type="continuationSeparator" w:id="0">
    <w:p w:rsidR="001E21AA" w:rsidRDefault="001E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AA" w:rsidRDefault="001E21AA">
      <w:r>
        <w:separator/>
      </w:r>
    </w:p>
  </w:footnote>
  <w:footnote w:type="continuationSeparator" w:id="0">
    <w:p w:rsidR="001E21AA" w:rsidRDefault="001E21A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95B54"/>
    <w:rsid w:val="000968E5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1A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0C45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07D2"/>
    <w:rsid w:val="00E70D63"/>
    <w:rsid w:val="00E725B3"/>
    <w:rsid w:val="00E81C5C"/>
    <w:rsid w:val="00ED60F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872752-7581-4B31-9FCC-BC0C2DB4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2017-05-26T08:07:00Z</dcterms:created>
  <dcterms:modified xsi:type="dcterms:W3CDTF">2017-05-26T09:34:00Z</dcterms:modified>
</cp:coreProperties>
</file>