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F705FD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73578">
        <w:rPr>
          <w:b/>
          <w:i/>
          <w:sz w:val="22"/>
          <w:szCs w:val="22"/>
        </w:rPr>
        <w:t>Tatiana Janíčková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F705FD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73578">
        <w:rPr>
          <w:b/>
          <w:i/>
          <w:sz w:val="22"/>
          <w:szCs w:val="22"/>
        </w:rPr>
        <w:t>doc. Ing. Michal Pilík,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73578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D73578" w:rsidRPr="00D73578">
        <w:rPr>
          <w:b/>
          <w:i/>
          <w:sz w:val="22"/>
          <w:szCs w:val="22"/>
        </w:rPr>
        <w:t>Analýza sociálních sítí a jejich možné využití pro marketingové účely ve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B711A">
              <w:rPr>
                <w:b/>
                <w:snapToGrid w:val="0"/>
                <w:color w:val="000000"/>
              </w:rPr>
            </w:r>
            <w:r w:rsidR="00F705F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711A">
              <w:rPr>
                <w:snapToGrid w:val="0"/>
                <w:color w:val="000000"/>
              </w:rPr>
            </w:r>
            <w:r w:rsidR="00F705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711A">
              <w:rPr>
                <w:snapToGrid w:val="0"/>
                <w:color w:val="000000"/>
              </w:rPr>
            </w:r>
            <w:r w:rsidR="00F705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711A">
              <w:rPr>
                <w:snapToGrid w:val="0"/>
                <w:color w:val="000000"/>
              </w:rPr>
            </w:r>
            <w:r w:rsidR="00F705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157F5">
              <w:rPr>
                <w:b/>
                <w:snapToGrid w:val="0"/>
                <w:color w:val="000000"/>
              </w:rPr>
            </w:r>
            <w:r w:rsidR="00F705F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157F5">
              <w:rPr>
                <w:snapToGrid w:val="0"/>
                <w:color w:val="000000"/>
              </w:rPr>
            </w:r>
            <w:r w:rsidR="00F705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157F5">
              <w:rPr>
                <w:snapToGrid w:val="0"/>
                <w:color w:val="000000"/>
              </w:rPr>
            </w:r>
            <w:r w:rsidR="00F705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157F5">
              <w:rPr>
                <w:snapToGrid w:val="0"/>
                <w:color w:val="000000"/>
              </w:rPr>
            </w:r>
            <w:r w:rsidR="00F705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157F5">
              <w:rPr>
                <w:snapToGrid w:val="0"/>
                <w:color w:val="000000"/>
              </w:rPr>
            </w:r>
            <w:r w:rsidR="00F705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157F5">
              <w:rPr>
                <w:b/>
                <w:snapToGrid w:val="0"/>
                <w:color w:val="000000"/>
              </w:rPr>
            </w:r>
            <w:r w:rsidR="00F705F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157F5">
              <w:rPr>
                <w:snapToGrid w:val="0"/>
                <w:color w:val="000000"/>
              </w:rPr>
            </w:r>
            <w:r w:rsidR="00F705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157F5">
              <w:rPr>
                <w:snapToGrid w:val="0"/>
                <w:color w:val="000000"/>
              </w:rPr>
            </w:r>
            <w:r w:rsidR="00F705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157F5">
              <w:rPr>
                <w:snapToGrid w:val="0"/>
                <w:color w:val="000000"/>
              </w:rPr>
            </w:r>
            <w:r w:rsidR="00F705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157F5">
              <w:rPr>
                <w:b/>
                <w:snapToGrid w:val="0"/>
                <w:color w:val="000000"/>
              </w:rPr>
            </w:r>
            <w:r w:rsidR="00F705F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157F5">
              <w:rPr>
                <w:snapToGrid w:val="0"/>
                <w:color w:val="000000"/>
              </w:rPr>
            </w:r>
            <w:r w:rsidR="00F705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157F5">
              <w:rPr>
                <w:snapToGrid w:val="0"/>
                <w:color w:val="000000"/>
              </w:rPr>
            </w:r>
            <w:r w:rsidR="00F705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157F5">
              <w:rPr>
                <w:snapToGrid w:val="0"/>
                <w:color w:val="000000"/>
              </w:rPr>
            </w:r>
            <w:r w:rsidR="00F705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157F5">
              <w:rPr>
                <w:snapToGrid w:val="0"/>
                <w:color w:val="000000"/>
              </w:rPr>
            </w:r>
            <w:r w:rsidR="00F705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157F5">
              <w:rPr>
                <w:snapToGrid w:val="0"/>
                <w:color w:val="000000"/>
              </w:rPr>
            </w:r>
            <w:r w:rsidR="00F705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92293">
              <w:rPr>
                <w:b/>
                <w:snapToGrid w:val="0"/>
                <w:color w:val="000000"/>
              </w:rPr>
            </w:r>
            <w:r w:rsidR="00F705F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2293">
              <w:rPr>
                <w:snapToGrid w:val="0"/>
                <w:color w:val="000000"/>
              </w:rPr>
            </w:r>
            <w:r w:rsidR="00F705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2293">
              <w:rPr>
                <w:snapToGrid w:val="0"/>
                <w:color w:val="000000"/>
              </w:rPr>
            </w:r>
            <w:r w:rsidR="00F705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2293">
              <w:rPr>
                <w:snapToGrid w:val="0"/>
                <w:color w:val="000000"/>
              </w:rPr>
            </w:r>
            <w:r w:rsidR="00F705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2293">
              <w:rPr>
                <w:snapToGrid w:val="0"/>
                <w:color w:val="000000"/>
              </w:rPr>
            </w:r>
            <w:r w:rsidR="00F705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92293">
              <w:rPr>
                <w:b/>
                <w:snapToGrid w:val="0"/>
                <w:color w:val="000000"/>
              </w:rPr>
            </w:r>
            <w:r w:rsidR="00F705F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2293">
              <w:rPr>
                <w:snapToGrid w:val="0"/>
                <w:color w:val="000000"/>
              </w:rPr>
            </w:r>
            <w:r w:rsidR="00F705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2293">
              <w:rPr>
                <w:snapToGrid w:val="0"/>
                <w:color w:val="000000"/>
              </w:rPr>
            </w:r>
            <w:r w:rsidR="00F705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2293">
              <w:rPr>
                <w:snapToGrid w:val="0"/>
                <w:color w:val="000000"/>
              </w:rPr>
            </w:r>
            <w:r w:rsidR="00F705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2293">
              <w:rPr>
                <w:snapToGrid w:val="0"/>
                <w:color w:val="000000"/>
              </w:rPr>
            </w:r>
            <w:r w:rsidR="00F705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2293">
              <w:rPr>
                <w:snapToGrid w:val="0"/>
                <w:color w:val="000000"/>
              </w:rPr>
            </w:r>
            <w:r w:rsidR="00F705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392293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92293">
              <w:rPr>
                <w:b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F914A9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27C65">
        <w:rPr>
          <w:i/>
          <w:noProof/>
        </w:rPr>
        <w:t xml:space="preserve">Práce se zabývá aktuálním tématem sociálních sítích. Zaměřuje se na jejich využití ve stavebně-obchodní společnosti. Analyzuje </w:t>
      </w:r>
      <w:r w:rsidR="00F914A9">
        <w:rPr>
          <w:i/>
          <w:noProof/>
        </w:rPr>
        <w:t xml:space="preserve">detailně </w:t>
      </w:r>
      <w:r w:rsidR="00927C65">
        <w:rPr>
          <w:i/>
          <w:noProof/>
        </w:rPr>
        <w:t xml:space="preserve">vývoj </w:t>
      </w:r>
      <w:r w:rsidR="00F914A9">
        <w:rPr>
          <w:i/>
          <w:noProof/>
        </w:rPr>
        <w:t xml:space="preserve">využívání sociálních sítí - především FB - a jejich marketingové využití. Dále se zabývá také využitím sociální sítě Instagram. Oceňuji provedený průzkum i jeho zpracování a vyhodnocení. Závěry a doporučení jsou reálné a pro firmu využitelné. </w:t>
      </w:r>
    </w:p>
    <w:p w:rsidR="00F914A9" w:rsidRDefault="00F914A9" w:rsidP="003E1491">
      <w:pPr>
        <w:rPr>
          <w:i/>
          <w:noProof/>
        </w:rPr>
      </w:pPr>
    </w:p>
    <w:p w:rsidR="00DC219A" w:rsidRPr="00AE58C9" w:rsidRDefault="00F914A9" w:rsidP="003E1491">
      <w:pPr>
        <w:rPr>
          <w:i/>
        </w:rPr>
      </w:pPr>
      <w:r>
        <w:rPr>
          <w:i/>
          <w:noProof/>
        </w:rPr>
        <w:t>1. Seznámila jste firmu se závěry Vaší práce? Jaká doporučení bude firma realizovat?</w:t>
      </w:r>
      <w:bookmarkStart w:id="8" w:name="_GoBack"/>
      <w:bookmarkEnd w:id="8"/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73578" w:rsidRPr="00AE58C9">
        <w:rPr>
          <w:i/>
        </w:rPr>
      </w:r>
      <w:r w:rsidR="00F705FD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73578">
        <w:rPr>
          <w:i/>
        </w:rPr>
      </w:r>
      <w:r w:rsidR="00F705FD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D73578">
        <w:rPr>
          <w:i/>
          <w:noProof/>
        </w:rPr>
        <w:t>23.5.2017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F705FD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5FD" w:rsidRDefault="00F705FD">
      <w:r>
        <w:separator/>
      </w:r>
    </w:p>
  </w:endnote>
  <w:endnote w:type="continuationSeparator" w:id="0">
    <w:p w:rsidR="00F705FD" w:rsidRDefault="00F70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5FD" w:rsidRDefault="00F705FD">
      <w:r>
        <w:separator/>
      </w:r>
    </w:p>
  </w:footnote>
  <w:footnote w:type="continuationSeparator" w:id="0">
    <w:p w:rsidR="00F705FD" w:rsidRDefault="00F705FD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92293"/>
    <w:rsid w:val="003C6485"/>
    <w:rsid w:val="003D36A5"/>
    <w:rsid w:val="003E1491"/>
    <w:rsid w:val="00412058"/>
    <w:rsid w:val="0042254A"/>
    <w:rsid w:val="00474757"/>
    <w:rsid w:val="004F54EE"/>
    <w:rsid w:val="005157F5"/>
    <w:rsid w:val="00525EB8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27C65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73578"/>
    <w:rsid w:val="00DB2A76"/>
    <w:rsid w:val="00DC219A"/>
    <w:rsid w:val="00DF1948"/>
    <w:rsid w:val="00E1292E"/>
    <w:rsid w:val="00E366A1"/>
    <w:rsid w:val="00E70D63"/>
    <w:rsid w:val="00E725B3"/>
    <w:rsid w:val="00EB711A"/>
    <w:rsid w:val="00F30FB7"/>
    <w:rsid w:val="00F31975"/>
    <w:rsid w:val="00F506F8"/>
    <w:rsid w:val="00F56AFE"/>
    <w:rsid w:val="00F705FD"/>
    <w:rsid w:val="00F85FF5"/>
    <w:rsid w:val="00F8725E"/>
    <w:rsid w:val="00F914A9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0276AA"/>
  <w15:docId w15:val="{69E7C131-D838-4066-A5CA-5F5C6B66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4FF1A22-1690-4689-8F31-F6A6EAFEC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523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Pilík Michal</cp:lastModifiedBy>
  <cp:revision>4</cp:revision>
  <cp:lastPrinted>2014-07-24T08:52:00Z</cp:lastPrinted>
  <dcterms:created xsi:type="dcterms:W3CDTF">2017-05-24T08:37:00Z</dcterms:created>
  <dcterms:modified xsi:type="dcterms:W3CDTF">2017-05-24T09:25:00Z</dcterms:modified>
</cp:coreProperties>
</file>