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87FFE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3AE0">
        <w:rPr>
          <w:b/>
          <w:i/>
          <w:sz w:val="22"/>
          <w:szCs w:val="22"/>
        </w:rPr>
        <w:t>Brázdilová Denisa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87FFE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07D2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07D2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E3AE0">
        <w:rPr>
          <w:b/>
          <w:i/>
          <w:sz w:val="22"/>
          <w:szCs w:val="22"/>
        </w:rPr>
        <w:t>Optimalizace daně z příjmů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7FFE">
              <w:rPr>
                <w:b/>
                <w:snapToGrid w:val="0"/>
                <w:color w:val="000000"/>
              </w:rPr>
            </w:r>
            <w:r w:rsidR="00D87F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7FFE">
              <w:rPr>
                <w:snapToGrid w:val="0"/>
                <w:color w:val="000000"/>
              </w:rPr>
            </w:r>
            <w:r w:rsidR="00D87F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7FFE">
              <w:rPr>
                <w:snapToGrid w:val="0"/>
                <w:color w:val="000000"/>
              </w:rPr>
            </w:r>
            <w:r w:rsidR="00D87F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7FFE">
              <w:rPr>
                <w:snapToGrid w:val="0"/>
                <w:color w:val="000000"/>
              </w:rPr>
            </w:r>
            <w:r w:rsidR="00D87F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7FFE">
              <w:rPr>
                <w:b/>
                <w:snapToGrid w:val="0"/>
                <w:color w:val="000000"/>
              </w:rPr>
            </w:r>
            <w:r w:rsidR="00D87F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3AE0">
              <w:rPr>
                <w:snapToGrid w:val="0"/>
                <w:color w:val="000000"/>
              </w:rPr>
            </w:r>
            <w:r w:rsidR="00D87F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7FFE">
              <w:rPr>
                <w:snapToGrid w:val="0"/>
                <w:color w:val="000000"/>
              </w:rPr>
            </w:r>
            <w:r w:rsidR="00D87F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7FFE">
              <w:rPr>
                <w:snapToGrid w:val="0"/>
                <w:color w:val="000000"/>
              </w:rPr>
            </w:r>
            <w:r w:rsidR="00D87F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7FFE">
              <w:rPr>
                <w:snapToGrid w:val="0"/>
                <w:color w:val="000000"/>
              </w:rPr>
            </w:r>
            <w:r w:rsidR="00D87F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7FFE">
              <w:rPr>
                <w:b/>
                <w:snapToGrid w:val="0"/>
                <w:color w:val="000000"/>
              </w:rPr>
            </w:r>
            <w:r w:rsidR="00D87F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7FFE">
              <w:rPr>
                <w:snapToGrid w:val="0"/>
                <w:color w:val="000000"/>
              </w:rPr>
            </w:r>
            <w:r w:rsidR="00D87F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3AE0">
              <w:rPr>
                <w:snapToGrid w:val="0"/>
                <w:color w:val="000000"/>
              </w:rPr>
            </w:r>
            <w:r w:rsidR="00D87F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7FFE">
              <w:rPr>
                <w:snapToGrid w:val="0"/>
                <w:color w:val="000000"/>
              </w:rPr>
            </w:r>
            <w:r w:rsidR="00D87F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7FFE">
              <w:rPr>
                <w:b/>
                <w:snapToGrid w:val="0"/>
                <w:color w:val="000000"/>
              </w:rPr>
            </w:r>
            <w:r w:rsidR="00D87F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7FFE">
              <w:rPr>
                <w:snapToGrid w:val="0"/>
                <w:color w:val="000000"/>
              </w:rPr>
            </w:r>
            <w:r w:rsidR="00D87F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7FFE">
              <w:rPr>
                <w:snapToGrid w:val="0"/>
                <w:color w:val="000000"/>
              </w:rPr>
            </w:r>
            <w:r w:rsidR="00D87F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7FFE">
              <w:rPr>
                <w:snapToGrid w:val="0"/>
                <w:color w:val="000000"/>
              </w:rPr>
            </w:r>
            <w:r w:rsidR="00D87F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7FFE">
              <w:rPr>
                <w:snapToGrid w:val="0"/>
                <w:color w:val="000000"/>
              </w:rPr>
            </w:r>
            <w:r w:rsidR="00D87F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7FFE">
              <w:rPr>
                <w:snapToGrid w:val="0"/>
                <w:color w:val="000000"/>
              </w:rPr>
            </w:r>
            <w:r w:rsidR="00D87F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7FFE">
              <w:rPr>
                <w:b/>
                <w:snapToGrid w:val="0"/>
                <w:color w:val="000000"/>
              </w:rPr>
            </w:r>
            <w:r w:rsidR="00D87F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7FFE">
              <w:rPr>
                <w:snapToGrid w:val="0"/>
                <w:color w:val="000000"/>
              </w:rPr>
            </w:r>
            <w:r w:rsidR="00D87F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7FFE">
              <w:rPr>
                <w:snapToGrid w:val="0"/>
                <w:color w:val="000000"/>
              </w:rPr>
            </w:r>
            <w:r w:rsidR="00D87F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7FFE">
              <w:rPr>
                <w:snapToGrid w:val="0"/>
                <w:color w:val="000000"/>
              </w:rPr>
            </w:r>
            <w:r w:rsidR="00D87F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7FFE">
              <w:rPr>
                <w:snapToGrid w:val="0"/>
                <w:color w:val="000000"/>
              </w:rPr>
            </w:r>
            <w:r w:rsidR="00D87F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3AE0">
              <w:rPr>
                <w:b/>
                <w:snapToGrid w:val="0"/>
                <w:color w:val="000000"/>
              </w:rPr>
            </w:r>
            <w:r w:rsidR="00D87F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7FFE">
              <w:rPr>
                <w:snapToGrid w:val="0"/>
                <w:color w:val="000000"/>
              </w:rPr>
            </w:r>
            <w:r w:rsidR="00D87F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3AE0">
              <w:rPr>
                <w:snapToGrid w:val="0"/>
                <w:color w:val="000000"/>
              </w:rPr>
            </w:r>
            <w:r w:rsidR="00D87F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7FFE">
              <w:rPr>
                <w:snapToGrid w:val="0"/>
                <w:color w:val="000000"/>
              </w:rPr>
            </w:r>
            <w:r w:rsidR="00D87F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7FFE">
              <w:rPr>
                <w:snapToGrid w:val="0"/>
                <w:color w:val="000000"/>
              </w:rPr>
            </w:r>
            <w:r w:rsidR="00D87F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87FFE">
              <w:rPr>
                <w:snapToGrid w:val="0"/>
                <w:color w:val="000000"/>
              </w:rPr>
            </w:r>
            <w:r w:rsidR="00D87F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E3AE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E3AE0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EE3AE0" w:rsidRPr="00EE3AE0" w:rsidRDefault="005C5600" w:rsidP="00EE3AE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86D67">
        <w:rPr>
          <w:i/>
        </w:rPr>
        <w:t xml:space="preserve">Bakalářská práce je zaměřena na </w:t>
      </w:r>
      <w:r w:rsidR="00EE3AE0">
        <w:rPr>
          <w:i/>
        </w:rPr>
        <w:t xml:space="preserve">optimalizaci daně z příjmů.  </w:t>
      </w:r>
      <w:r w:rsidR="00EE3AE0" w:rsidRPr="00EE3AE0">
        <w:rPr>
          <w:i/>
        </w:rPr>
        <w:t>Teoretická část práce obsahuje základ pro praktickou část</w:t>
      </w:r>
      <w:r w:rsidR="00EE3AE0">
        <w:rPr>
          <w:i/>
        </w:rPr>
        <w:t>, je zpracována standardně</w:t>
      </w:r>
      <w:r w:rsidR="00EE3AE0" w:rsidRPr="00EE3AE0">
        <w:rPr>
          <w:i/>
        </w:rPr>
        <w:t xml:space="preserve">.  V analýze jsou rozebrány veškeré náklady z hlediska uznatelnosti, jsou zpracovány i výnosové účty.  Návrhy na daňovou optimalizaci jsou </w:t>
      </w:r>
      <w:proofErr w:type="gramStart"/>
      <w:r w:rsidR="00EE3AE0" w:rsidRPr="00EE3AE0">
        <w:rPr>
          <w:i/>
        </w:rPr>
        <w:t>zaměřeny  na</w:t>
      </w:r>
      <w:proofErr w:type="gramEnd"/>
      <w:r w:rsidR="00EE3AE0" w:rsidRPr="00EE3AE0">
        <w:rPr>
          <w:i/>
        </w:rPr>
        <w:t xml:space="preserve"> nákladové položky</w:t>
      </w:r>
      <w:r w:rsidR="00EE3AE0">
        <w:rPr>
          <w:i/>
        </w:rPr>
        <w:t xml:space="preserve"> a uplatnění darů a slev</w:t>
      </w:r>
      <w:r w:rsidR="00EE3AE0" w:rsidRPr="00EE3AE0">
        <w:rPr>
          <w:i/>
        </w:rPr>
        <w:t>.  Práce splnila svůj cíl.</w:t>
      </w:r>
    </w:p>
    <w:p w:rsidR="00EE3AE0" w:rsidRPr="00EE3AE0" w:rsidRDefault="00EE3AE0" w:rsidP="00EE3AE0">
      <w:pPr>
        <w:rPr>
          <w:i/>
        </w:rPr>
      </w:pPr>
    </w:p>
    <w:p w:rsidR="00EE3AE0" w:rsidRPr="00EE3AE0" w:rsidRDefault="00EE3AE0" w:rsidP="00EE3AE0">
      <w:pPr>
        <w:rPr>
          <w:i/>
        </w:rPr>
      </w:pPr>
      <w:r w:rsidRPr="00EE3AE0">
        <w:rPr>
          <w:i/>
        </w:rPr>
        <w:t>Otázky k obhajobě:</w:t>
      </w:r>
    </w:p>
    <w:p w:rsidR="00A854C6" w:rsidRDefault="00EE3AE0" w:rsidP="00EE3AE0">
      <w:pPr>
        <w:rPr>
          <w:i/>
        </w:rPr>
      </w:pPr>
      <w:r w:rsidRPr="00EE3AE0">
        <w:rPr>
          <w:i/>
        </w:rPr>
        <w:t xml:space="preserve">Jaké </w:t>
      </w:r>
      <w:proofErr w:type="gramStart"/>
      <w:r w:rsidRPr="00EE3AE0">
        <w:rPr>
          <w:i/>
        </w:rPr>
        <w:t>další  druhy</w:t>
      </w:r>
      <w:proofErr w:type="gramEnd"/>
      <w:r w:rsidRPr="00EE3AE0">
        <w:rPr>
          <w:i/>
        </w:rPr>
        <w:t xml:space="preserve"> optimalizací se u právnických osob mohou používat.</w:t>
      </w:r>
    </w:p>
    <w:p w:rsidR="00364F30" w:rsidRDefault="00364F30" w:rsidP="003E1491">
      <w:pPr>
        <w:rPr>
          <w:i/>
          <w:noProof/>
        </w:rPr>
      </w:pPr>
    </w:p>
    <w:bookmarkStart w:id="8" w:name="_GoBack"/>
    <w:bookmarkEnd w:id="8"/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87FFE">
        <w:rPr>
          <w:i/>
        </w:rPr>
      </w:r>
      <w:r w:rsidR="00D87FF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87FFE">
        <w:rPr>
          <w:i/>
        </w:rPr>
      </w:r>
      <w:r w:rsidR="00D87FF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507D2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87FF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FFE" w:rsidRDefault="00D87FFE">
      <w:r>
        <w:separator/>
      </w:r>
    </w:p>
  </w:endnote>
  <w:endnote w:type="continuationSeparator" w:id="0">
    <w:p w:rsidR="00D87FFE" w:rsidRDefault="00D8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FFE" w:rsidRDefault="00D87FFE">
      <w:r>
        <w:separator/>
      </w:r>
    </w:p>
  </w:footnote>
  <w:footnote w:type="continuationSeparator" w:id="0">
    <w:p w:rsidR="00D87FFE" w:rsidRDefault="00D87FF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86A0E"/>
    <w:rsid w:val="00086D67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25C5E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64F30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30BD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3734"/>
    <w:rsid w:val="0064505F"/>
    <w:rsid w:val="00665B22"/>
    <w:rsid w:val="006671D8"/>
    <w:rsid w:val="00673249"/>
    <w:rsid w:val="006F1B78"/>
    <w:rsid w:val="00727728"/>
    <w:rsid w:val="00734EB9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854C6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936E8"/>
    <w:rsid w:val="00CB4E27"/>
    <w:rsid w:val="00CD1219"/>
    <w:rsid w:val="00D71CB4"/>
    <w:rsid w:val="00D87FFE"/>
    <w:rsid w:val="00DC219A"/>
    <w:rsid w:val="00DD0D29"/>
    <w:rsid w:val="00DF1948"/>
    <w:rsid w:val="00DF32CA"/>
    <w:rsid w:val="00E1292E"/>
    <w:rsid w:val="00E366A1"/>
    <w:rsid w:val="00E4467A"/>
    <w:rsid w:val="00E507D2"/>
    <w:rsid w:val="00E70D63"/>
    <w:rsid w:val="00E725B3"/>
    <w:rsid w:val="00E81C5C"/>
    <w:rsid w:val="00ED60F3"/>
    <w:rsid w:val="00EE3AE0"/>
    <w:rsid w:val="00F23447"/>
    <w:rsid w:val="00F30FB7"/>
    <w:rsid w:val="00F31975"/>
    <w:rsid w:val="00F506F8"/>
    <w:rsid w:val="00F56AFE"/>
    <w:rsid w:val="00F837A7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36D387C-37DF-4E7B-936D-BFF4020B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2</cp:revision>
  <cp:lastPrinted>2014-07-24T08:52:00Z</cp:lastPrinted>
  <dcterms:created xsi:type="dcterms:W3CDTF">2017-05-26T09:37:00Z</dcterms:created>
  <dcterms:modified xsi:type="dcterms:W3CDTF">2017-05-26T09:37:00Z</dcterms:modified>
</cp:coreProperties>
</file>