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E765B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D6A2C">
        <w:rPr>
          <w:b/>
          <w:i/>
          <w:sz w:val="22"/>
          <w:szCs w:val="22"/>
        </w:rPr>
        <w:t xml:space="preserve">Kamil </w:t>
      </w:r>
      <w:proofErr w:type="spellStart"/>
      <w:r w:rsidR="00ED6A2C">
        <w:rPr>
          <w:b/>
          <w:i/>
          <w:sz w:val="22"/>
          <w:szCs w:val="22"/>
        </w:rPr>
        <w:t>Rarog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E765B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D6A2C">
        <w:rPr>
          <w:b/>
          <w:i/>
          <w:sz w:val="22"/>
          <w:szCs w:val="22"/>
        </w:rPr>
        <w:t>Ing. Šárka Papadaki,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D6A2C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D6A2C">
        <w:rPr>
          <w:b/>
          <w:i/>
          <w:sz w:val="22"/>
          <w:szCs w:val="22"/>
        </w:rPr>
        <w:t>Analýz</w:t>
      </w:r>
      <w:r w:rsidR="00335947">
        <w:rPr>
          <w:b/>
          <w:i/>
          <w:sz w:val="22"/>
          <w:szCs w:val="22"/>
        </w:rPr>
        <w:t>a</w:t>
      </w:r>
      <w:r w:rsidR="00ED6A2C">
        <w:rPr>
          <w:b/>
          <w:i/>
          <w:sz w:val="22"/>
          <w:szCs w:val="22"/>
        </w:rPr>
        <w:t xml:space="preserve"> podnikatelské teorie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765B">
              <w:rPr>
                <w:b/>
                <w:snapToGrid w:val="0"/>
                <w:color w:val="000000"/>
              </w:rPr>
            </w:r>
            <w:r w:rsidR="007E76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65B">
              <w:rPr>
                <w:snapToGrid w:val="0"/>
                <w:color w:val="000000"/>
              </w:rPr>
            </w:r>
            <w:r w:rsidR="007E7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65B">
              <w:rPr>
                <w:snapToGrid w:val="0"/>
                <w:color w:val="000000"/>
              </w:rPr>
            </w:r>
            <w:r w:rsidR="007E7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65B">
              <w:rPr>
                <w:snapToGrid w:val="0"/>
                <w:color w:val="000000"/>
              </w:rPr>
            </w:r>
            <w:r w:rsidR="007E7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765B">
              <w:rPr>
                <w:b/>
                <w:snapToGrid w:val="0"/>
                <w:color w:val="000000"/>
              </w:rPr>
            </w:r>
            <w:r w:rsidR="007E76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65B">
              <w:rPr>
                <w:snapToGrid w:val="0"/>
                <w:color w:val="000000"/>
              </w:rPr>
            </w:r>
            <w:r w:rsidR="007E7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65B">
              <w:rPr>
                <w:snapToGrid w:val="0"/>
                <w:color w:val="000000"/>
              </w:rPr>
            </w:r>
            <w:r w:rsidR="007E7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65B">
              <w:rPr>
                <w:snapToGrid w:val="0"/>
                <w:color w:val="000000"/>
              </w:rPr>
            </w:r>
            <w:r w:rsidR="007E7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65B">
              <w:rPr>
                <w:snapToGrid w:val="0"/>
                <w:color w:val="000000"/>
              </w:rPr>
            </w:r>
            <w:r w:rsidR="007E7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765B">
              <w:rPr>
                <w:b/>
                <w:snapToGrid w:val="0"/>
                <w:color w:val="000000"/>
              </w:rPr>
            </w:r>
            <w:r w:rsidR="007E76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65B">
              <w:rPr>
                <w:snapToGrid w:val="0"/>
                <w:color w:val="000000"/>
              </w:rPr>
            </w:r>
            <w:r w:rsidR="007E7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65B">
              <w:rPr>
                <w:snapToGrid w:val="0"/>
                <w:color w:val="000000"/>
              </w:rPr>
            </w:r>
            <w:r w:rsidR="007E7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65B">
              <w:rPr>
                <w:snapToGrid w:val="0"/>
                <w:color w:val="000000"/>
              </w:rPr>
            </w:r>
            <w:r w:rsidR="007E7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765B">
              <w:rPr>
                <w:b/>
                <w:snapToGrid w:val="0"/>
                <w:color w:val="000000"/>
              </w:rPr>
            </w:r>
            <w:r w:rsidR="007E76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65B">
              <w:rPr>
                <w:snapToGrid w:val="0"/>
                <w:color w:val="000000"/>
              </w:rPr>
            </w:r>
            <w:r w:rsidR="007E7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65B">
              <w:rPr>
                <w:snapToGrid w:val="0"/>
                <w:color w:val="000000"/>
              </w:rPr>
            </w:r>
            <w:r w:rsidR="007E7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65B">
              <w:rPr>
                <w:snapToGrid w:val="0"/>
                <w:color w:val="000000"/>
              </w:rPr>
            </w:r>
            <w:r w:rsidR="007E7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65B">
              <w:rPr>
                <w:snapToGrid w:val="0"/>
                <w:color w:val="000000"/>
              </w:rPr>
            </w:r>
            <w:r w:rsidR="007E7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65B">
              <w:rPr>
                <w:snapToGrid w:val="0"/>
                <w:color w:val="000000"/>
              </w:rPr>
            </w:r>
            <w:r w:rsidR="007E7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765B">
              <w:rPr>
                <w:b/>
                <w:snapToGrid w:val="0"/>
                <w:color w:val="000000"/>
              </w:rPr>
            </w:r>
            <w:r w:rsidR="007E76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65B">
              <w:rPr>
                <w:snapToGrid w:val="0"/>
                <w:color w:val="000000"/>
              </w:rPr>
            </w:r>
            <w:r w:rsidR="007E7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65B">
              <w:rPr>
                <w:snapToGrid w:val="0"/>
                <w:color w:val="000000"/>
              </w:rPr>
            </w:r>
            <w:r w:rsidR="007E7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65B">
              <w:rPr>
                <w:snapToGrid w:val="0"/>
                <w:color w:val="000000"/>
              </w:rPr>
            </w:r>
            <w:r w:rsidR="007E7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65B">
              <w:rPr>
                <w:snapToGrid w:val="0"/>
                <w:color w:val="000000"/>
              </w:rPr>
            </w:r>
            <w:r w:rsidR="007E7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765B">
              <w:rPr>
                <w:b/>
                <w:snapToGrid w:val="0"/>
                <w:color w:val="000000"/>
              </w:rPr>
            </w:r>
            <w:r w:rsidR="007E76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65B">
              <w:rPr>
                <w:snapToGrid w:val="0"/>
                <w:color w:val="000000"/>
              </w:rPr>
            </w:r>
            <w:r w:rsidR="007E7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65B">
              <w:rPr>
                <w:snapToGrid w:val="0"/>
                <w:color w:val="000000"/>
              </w:rPr>
            </w:r>
            <w:r w:rsidR="007E7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65B">
              <w:rPr>
                <w:snapToGrid w:val="0"/>
                <w:color w:val="000000"/>
              </w:rPr>
            </w:r>
            <w:r w:rsidR="007E7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65B">
              <w:rPr>
                <w:snapToGrid w:val="0"/>
                <w:color w:val="000000"/>
              </w:rPr>
            </w:r>
            <w:r w:rsidR="007E7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65B">
              <w:rPr>
                <w:snapToGrid w:val="0"/>
                <w:color w:val="000000"/>
              </w:rPr>
            </w:r>
            <w:r w:rsidR="007E7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D6A2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D6A2C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ED6A2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D6A2C">
        <w:rPr>
          <w:i/>
          <w:noProof/>
        </w:rPr>
        <w:t>Bakalářská práce je zpracována na velmi dobré úrovni. Autor zvolil velmi dobrou a logickou strukturu práce  což velmi oceňuji. V práci je využito řady literárních zdrojů a je zpracována poměrně kvalitní literární rešerše. Analytická část obsahuje řadu analýz, které jsou zpracována na velmi dobré úrovni. Co bych práci vytkla je její grafické pojetí, kdy v práci jsou využity obrázky, které jsou nečitelné, např. i prezentovaná organizační struktura by si vy</w:t>
      </w:r>
      <w:r w:rsidR="00B77DD5">
        <w:rPr>
          <w:i/>
          <w:noProof/>
        </w:rPr>
        <w:t>ž</w:t>
      </w:r>
      <w:r w:rsidR="00ED6A2C">
        <w:rPr>
          <w:i/>
          <w:noProof/>
        </w:rPr>
        <w:t>ádala raději podrobnější komentář ne</w:t>
      </w:r>
      <w:r w:rsidR="00B77DD5">
        <w:rPr>
          <w:i/>
          <w:noProof/>
        </w:rPr>
        <w:t>ž</w:t>
      </w:r>
      <w:r w:rsidR="00ED6A2C">
        <w:rPr>
          <w:i/>
          <w:noProof/>
        </w:rPr>
        <w:t xml:space="preserve"> samotné grafické pojetí. Na druhou stranu oceňuji, že autor zpracoval velmi kvalitní návrhy, které převyšují požadavky kladené na bakalářsk</w:t>
      </w:r>
      <w:r w:rsidR="00B77DD5">
        <w:rPr>
          <w:i/>
          <w:noProof/>
        </w:rPr>
        <w:t>ou</w:t>
      </w:r>
      <w:r w:rsidR="00ED6A2C">
        <w:rPr>
          <w:i/>
          <w:noProof/>
        </w:rPr>
        <w:t xml:space="preserve"> prác</w:t>
      </w:r>
      <w:r w:rsidR="00B77DD5">
        <w:rPr>
          <w:i/>
          <w:noProof/>
        </w:rPr>
        <w:t>i</w:t>
      </w:r>
      <w:bookmarkStart w:id="8" w:name="_GoBack"/>
      <w:bookmarkEnd w:id="8"/>
      <w:r w:rsidR="00ED6A2C">
        <w:rPr>
          <w:i/>
          <w:noProof/>
        </w:rPr>
        <w:t xml:space="preserve">. </w:t>
      </w:r>
    </w:p>
    <w:p w:rsidR="00ED6A2C" w:rsidRDefault="00ED6A2C" w:rsidP="003E1491">
      <w:pPr>
        <w:rPr>
          <w:i/>
          <w:noProof/>
        </w:rPr>
      </w:pPr>
    </w:p>
    <w:p w:rsidR="00DC219A" w:rsidRPr="00AE58C9" w:rsidRDefault="00ED6A2C" w:rsidP="003E1491">
      <w:pPr>
        <w:rPr>
          <w:i/>
        </w:rPr>
      </w:pPr>
      <w:r>
        <w:rPr>
          <w:i/>
          <w:noProof/>
        </w:rPr>
        <w:t xml:space="preserve">Jaká je ve firmě flukturace a jaké je věkové rozložení zaměstnanců?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E765B">
        <w:rPr>
          <w:i/>
        </w:rPr>
      </w:r>
      <w:r w:rsidR="007E765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E765B">
        <w:rPr>
          <w:i/>
        </w:rPr>
      </w:r>
      <w:r w:rsidR="007E765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D6A2C">
        <w:rPr>
          <w:i/>
          <w:noProof/>
        </w:rPr>
        <w:t>26.5.2017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E765B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65B" w:rsidRDefault="007E765B">
      <w:r>
        <w:separator/>
      </w:r>
    </w:p>
  </w:endnote>
  <w:endnote w:type="continuationSeparator" w:id="0">
    <w:p w:rsidR="007E765B" w:rsidRDefault="007E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65B" w:rsidRDefault="007E765B">
      <w:r>
        <w:separator/>
      </w:r>
    </w:p>
  </w:footnote>
  <w:footnote w:type="continuationSeparator" w:id="0">
    <w:p w:rsidR="007E765B" w:rsidRDefault="007E765B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4DC4"/>
    <w:rsid w:val="002126D4"/>
    <w:rsid w:val="00240D6D"/>
    <w:rsid w:val="00257A02"/>
    <w:rsid w:val="002639CA"/>
    <w:rsid w:val="00292769"/>
    <w:rsid w:val="00293FA6"/>
    <w:rsid w:val="00296250"/>
    <w:rsid w:val="002A4678"/>
    <w:rsid w:val="002B5820"/>
    <w:rsid w:val="002E04A7"/>
    <w:rsid w:val="00307966"/>
    <w:rsid w:val="00314823"/>
    <w:rsid w:val="00335947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765B"/>
    <w:rsid w:val="00812F58"/>
    <w:rsid w:val="00816134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77DD5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D6A2C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AD7DA9"/>
  <w15:docId w15:val="{7E3FDB33-D07E-4025-B62D-00F718B7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D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9FB1AC1-C5F5-487C-9D74-32AF6E61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Papadaki Šárka</cp:lastModifiedBy>
  <cp:revision>5</cp:revision>
  <cp:lastPrinted>2017-05-29T14:29:00Z</cp:lastPrinted>
  <dcterms:created xsi:type="dcterms:W3CDTF">2017-05-29T14:10:00Z</dcterms:created>
  <dcterms:modified xsi:type="dcterms:W3CDTF">2017-05-29T14:29:00Z</dcterms:modified>
</cp:coreProperties>
</file>