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C07CAD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5328D">
        <w:rPr>
          <w:b/>
          <w:i/>
          <w:sz w:val="22"/>
          <w:szCs w:val="22"/>
        </w:rPr>
        <w:t>Michaela Vojtková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C07CAD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5328D">
        <w:rPr>
          <w:b/>
          <w:i/>
          <w:sz w:val="22"/>
          <w:szCs w:val="22"/>
        </w:rPr>
        <w:t>Ing. Ludmila Kozubíková,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5328D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35328D">
        <w:rPr>
          <w:b/>
          <w:i/>
          <w:sz w:val="22"/>
          <w:szCs w:val="22"/>
        </w:rPr>
        <w:t>Analýza nákladů a kalkulace zakázek ve společnosti Lazam CZ s.r.o.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7CAD">
              <w:rPr>
                <w:b/>
                <w:snapToGrid w:val="0"/>
                <w:color w:val="000000"/>
              </w:rPr>
            </w:r>
            <w:r w:rsidR="00C07CA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7CAD">
              <w:rPr>
                <w:snapToGrid w:val="0"/>
                <w:color w:val="000000"/>
              </w:rPr>
            </w:r>
            <w:r w:rsidR="00C07C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7CAD">
              <w:rPr>
                <w:snapToGrid w:val="0"/>
                <w:color w:val="000000"/>
              </w:rPr>
            </w:r>
            <w:r w:rsidR="00C07C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7CAD">
              <w:rPr>
                <w:snapToGrid w:val="0"/>
                <w:color w:val="000000"/>
              </w:rPr>
            </w:r>
            <w:r w:rsidR="00C07C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7CAD">
              <w:rPr>
                <w:b/>
                <w:snapToGrid w:val="0"/>
                <w:color w:val="000000"/>
              </w:rPr>
            </w:r>
            <w:r w:rsidR="00C07CA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7CAD">
              <w:rPr>
                <w:snapToGrid w:val="0"/>
                <w:color w:val="000000"/>
              </w:rPr>
            </w:r>
            <w:r w:rsidR="00C07C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7CAD">
              <w:rPr>
                <w:snapToGrid w:val="0"/>
                <w:color w:val="000000"/>
              </w:rPr>
            </w:r>
            <w:r w:rsidR="00C07C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7CAD">
              <w:rPr>
                <w:snapToGrid w:val="0"/>
                <w:color w:val="000000"/>
              </w:rPr>
            </w:r>
            <w:r w:rsidR="00C07C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7CAD">
              <w:rPr>
                <w:snapToGrid w:val="0"/>
                <w:color w:val="000000"/>
              </w:rPr>
            </w:r>
            <w:r w:rsidR="00C07C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7CAD">
              <w:rPr>
                <w:b/>
                <w:snapToGrid w:val="0"/>
                <w:color w:val="000000"/>
              </w:rPr>
            </w:r>
            <w:r w:rsidR="00C07CA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7CAD">
              <w:rPr>
                <w:snapToGrid w:val="0"/>
                <w:color w:val="000000"/>
              </w:rPr>
            </w:r>
            <w:r w:rsidR="00C07C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7CAD">
              <w:rPr>
                <w:snapToGrid w:val="0"/>
                <w:color w:val="000000"/>
              </w:rPr>
            </w:r>
            <w:r w:rsidR="00C07C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7CAD">
              <w:rPr>
                <w:snapToGrid w:val="0"/>
                <w:color w:val="000000"/>
              </w:rPr>
            </w:r>
            <w:r w:rsidR="00C07C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7CAD">
              <w:rPr>
                <w:b/>
                <w:snapToGrid w:val="0"/>
                <w:color w:val="000000"/>
              </w:rPr>
            </w:r>
            <w:r w:rsidR="00C07CA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7CAD">
              <w:rPr>
                <w:snapToGrid w:val="0"/>
                <w:color w:val="000000"/>
              </w:rPr>
            </w:r>
            <w:r w:rsidR="00C07C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7CAD">
              <w:rPr>
                <w:snapToGrid w:val="0"/>
                <w:color w:val="000000"/>
              </w:rPr>
            </w:r>
            <w:r w:rsidR="00C07C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7CAD">
              <w:rPr>
                <w:snapToGrid w:val="0"/>
                <w:color w:val="000000"/>
              </w:rPr>
            </w:r>
            <w:r w:rsidR="00C07C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7CAD">
              <w:rPr>
                <w:snapToGrid w:val="0"/>
                <w:color w:val="000000"/>
              </w:rPr>
            </w:r>
            <w:r w:rsidR="00C07C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7CAD">
              <w:rPr>
                <w:snapToGrid w:val="0"/>
                <w:color w:val="000000"/>
              </w:rPr>
            </w:r>
            <w:r w:rsidR="00C07C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7"/>
        <w:gridCol w:w="2469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7CAD">
              <w:rPr>
                <w:b/>
                <w:snapToGrid w:val="0"/>
                <w:color w:val="000000"/>
              </w:rPr>
            </w:r>
            <w:r w:rsidR="00C07CA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7CAD">
              <w:rPr>
                <w:snapToGrid w:val="0"/>
                <w:color w:val="000000"/>
              </w:rPr>
            </w:r>
            <w:r w:rsidR="00C07C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7CAD">
              <w:rPr>
                <w:snapToGrid w:val="0"/>
                <w:color w:val="000000"/>
              </w:rPr>
            </w:r>
            <w:r w:rsidR="00C07C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7CAD">
              <w:rPr>
                <w:snapToGrid w:val="0"/>
                <w:color w:val="000000"/>
              </w:rPr>
            </w:r>
            <w:r w:rsidR="00C07C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7CAD">
              <w:rPr>
                <w:snapToGrid w:val="0"/>
                <w:color w:val="000000"/>
              </w:rPr>
            </w:r>
            <w:r w:rsidR="00C07C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7CAD">
              <w:rPr>
                <w:b/>
                <w:snapToGrid w:val="0"/>
                <w:color w:val="000000"/>
              </w:rPr>
            </w:r>
            <w:r w:rsidR="00C07CA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7CAD">
              <w:rPr>
                <w:snapToGrid w:val="0"/>
                <w:color w:val="000000"/>
              </w:rPr>
            </w:r>
            <w:r w:rsidR="00C07C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7CAD">
              <w:rPr>
                <w:snapToGrid w:val="0"/>
                <w:color w:val="000000"/>
              </w:rPr>
            </w:r>
            <w:r w:rsidR="00C07C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7CAD">
              <w:rPr>
                <w:snapToGrid w:val="0"/>
                <w:color w:val="000000"/>
              </w:rPr>
            </w:r>
            <w:r w:rsidR="00C07C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7CAD">
              <w:rPr>
                <w:snapToGrid w:val="0"/>
                <w:color w:val="000000"/>
              </w:rPr>
            </w:r>
            <w:r w:rsidR="00C07C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7CAD">
              <w:rPr>
                <w:snapToGrid w:val="0"/>
                <w:color w:val="000000"/>
              </w:rPr>
            </w:r>
            <w:r w:rsidR="00C07C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9205D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205D5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DC219A" w:rsidRPr="00AE58C9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E33B9">
        <w:rPr>
          <w:i/>
          <w:noProof/>
        </w:rPr>
        <w:t xml:space="preserve">Studentka při zpracování bakalářská práce postupovala z větší části samostatně. </w:t>
      </w:r>
      <w:r w:rsidR="001C3C7C">
        <w:rPr>
          <w:i/>
          <w:noProof/>
        </w:rPr>
        <w:t>Zjištěné poznatky, zejm</w:t>
      </w:r>
      <w:r w:rsidR="00EE33B9">
        <w:rPr>
          <w:i/>
          <w:noProof/>
        </w:rPr>
        <w:t>éna o podílu a složení fixních a variabilních nákladů a také navržení úpravy kalkulací s cílem najít systém pro jejich zpracování do budoucna u opakujících se podobných zakázek</w:t>
      </w:r>
      <w:r w:rsidR="001C3C7C">
        <w:rPr>
          <w:i/>
          <w:noProof/>
        </w:rPr>
        <w:t>, mají význam nejen z pohledu splnění cíle práce, ale i pro samotnou společnost</w:t>
      </w:r>
      <w:bookmarkStart w:id="8" w:name="_GoBack"/>
      <w:bookmarkEnd w:id="8"/>
      <w:r w:rsidR="00EE33B9">
        <w:rPr>
          <w:i/>
          <w:noProof/>
        </w:rPr>
        <w:t>.</w:t>
      </w: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07CAD">
        <w:rPr>
          <w:i/>
        </w:rPr>
      </w:r>
      <w:r w:rsidR="00C07CAD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07CAD">
        <w:rPr>
          <w:i/>
        </w:rPr>
      </w:r>
      <w:r w:rsidR="00C07CAD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35328D">
        <w:rPr>
          <w:i/>
          <w:noProof/>
        </w:rPr>
        <w:t>23. 5. 2017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07CAD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CAD" w:rsidRDefault="00C07CAD">
      <w:r>
        <w:separator/>
      </w:r>
    </w:p>
  </w:endnote>
  <w:endnote w:type="continuationSeparator" w:id="0">
    <w:p w:rsidR="00C07CAD" w:rsidRDefault="00C07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CAD" w:rsidRDefault="00C07CAD">
      <w:r>
        <w:separator/>
      </w:r>
    </w:p>
  </w:footnote>
  <w:footnote w:type="continuationSeparator" w:id="0">
    <w:p w:rsidR="00C07CAD" w:rsidRDefault="00C07CAD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C3C7C"/>
    <w:rsid w:val="001E0D4A"/>
    <w:rsid w:val="00204DC4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2E7981"/>
    <w:rsid w:val="00314823"/>
    <w:rsid w:val="003526FB"/>
    <w:rsid w:val="0035328D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E2343"/>
    <w:rsid w:val="005F679A"/>
    <w:rsid w:val="005F755D"/>
    <w:rsid w:val="006671D8"/>
    <w:rsid w:val="006E1A8F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05D5"/>
    <w:rsid w:val="00922D6D"/>
    <w:rsid w:val="00940C72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07CA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EE33B9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78F7A2"/>
  <w15:docId w15:val="{4D4124DF-F1C0-4C53-84D3-8BC92B16C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3C74C19-1189-4F81-8046-9C4114EF8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503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Kozubíková Ludmila</cp:lastModifiedBy>
  <cp:revision>5</cp:revision>
  <cp:lastPrinted>2014-07-24T08:52:00Z</cp:lastPrinted>
  <dcterms:created xsi:type="dcterms:W3CDTF">2017-05-22T10:02:00Z</dcterms:created>
  <dcterms:modified xsi:type="dcterms:W3CDTF">2017-05-25T10:30:00Z</dcterms:modified>
</cp:coreProperties>
</file>