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1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Ambrož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1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s lidmi v tíživé životní situaci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D1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D1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1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11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2C11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D1274" w:rsidRDefault="00FD1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CB3450">
              <w:rPr>
                <w:sz w:val="22"/>
                <w:szCs w:val="22"/>
              </w:rPr>
              <w:t xml:space="preserve"> volba zajímavého a aktuálního tématu </w:t>
            </w:r>
          </w:p>
          <w:p w:rsidR="00B411DB" w:rsidRDefault="00CB34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 znát autorova zainteresovanost ve studované problematice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F0A89" w:rsidP="00672E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bakalářské práce nekoresponduje s obsahem teoretické části.</w:t>
            </w:r>
            <w:r w:rsidR="00FD1274" w:rsidRPr="00FD1274">
              <w:rPr>
                <w:sz w:val="22"/>
                <w:szCs w:val="22"/>
              </w:rPr>
              <w:t xml:space="preserve"> Autor vymezuje sociální práci, uvádí určitý systém sociální pomoci, </w:t>
            </w:r>
            <w:r w:rsidR="00E04FF6">
              <w:rPr>
                <w:sz w:val="22"/>
                <w:szCs w:val="22"/>
              </w:rPr>
              <w:t>konkrétní definování tíživé sociální situace absentuje</w:t>
            </w:r>
            <w:r>
              <w:rPr>
                <w:sz w:val="22"/>
                <w:szCs w:val="22"/>
              </w:rPr>
              <w:t>.</w:t>
            </w:r>
          </w:p>
          <w:p w:rsidR="00D94622" w:rsidRDefault="00D94622" w:rsidP="00672E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1.2 autor neuvádí vztah studovaného tématu k sociální pedagogice, ale vztah sociální práce a sociální pedagogiky jako vědní disciplíny. </w:t>
            </w:r>
          </w:p>
          <w:p w:rsidR="007A3AC7" w:rsidRDefault="007A3AC7" w:rsidP="00672E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názv</w:t>
            </w:r>
            <w:r w:rsidR="00683DEA">
              <w:rPr>
                <w:sz w:val="22"/>
                <w:szCs w:val="22"/>
              </w:rPr>
              <w:t>ech kapitol autor užívá zkratky.</w:t>
            </w:r>
          </w:p>
          <w:p w:rsidR="00D94622" w:rsidRDefault="00524F89" w:rsidP="00672E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94622">
              <w:rPr>
                <w:sz w:val="22"/>
                <w:szCs w:val="22"/>
              </w:rPr>
              <w:t>a velmi redun</w:t>
            </w:r>
            <w:r w:rsidR="00683DEA">
              <w:rPr>
                <w:sz w:val="22"/>
                <w:szCs w:val="22"/>
              </w:rPr>
              <w:t xml:space="preserve">dantní považuji kapitolu 2.4.1., </w:t>
            </w:r>
            <w:r w:rsidR="00D94622">
              <w:rPr>
                <w:sz w:val="22"/>
                <w:szCs w:val="22"/>
              </w:rPr>
              <w:t xml:space="preserve">ve které autor na </w:t>
            </w:r>
            <w:r w:rsidR="007A3AC7">
              <w:rPr>
                <w:sz w:val="22"/>
                <w:szCs w:val="22"/>
              </w:rPr>
              <w:t>přibližně čtyřech stranách vypisuje zařízení sociálních služeb</w:t>
            </w:r>
            <w:r w:rsidR="00683DEA">
              <w:rPr>
                <w:sz w:val="22"/>
                <w:szCs w:val="22"/>
              </w:rPr>
              <w:t>.</w:t>
            </w:r>
          </w:p>
          <w:p w:rsidR="007A3AC7" w:rsidRDefault="00524F89" w:rsidP="00672E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A3AC7">
              <w:rPr>
                <w:sz w:val="22"/>
                <w:szCs w:val="22"/>
              </w:rPr>
              <w:t xml:space="preserve">rčité pasáže teoretické části práce nejsou korektně citované dle citační normy, případně </w:t>
            </w:r>
            <w:r w:rsidR="002F21FD">
              <w:rPr>
                <w:sz w:val="22"/>
                <w:szCs w:val="22"/>
              </w:rPr>
              <w:t>některé jejich části nejsou ocitované vůbec.</w:t>
            </w:r>
          </w:p>
          <w:p w:rsidR="00CB3450" w:rsidRDefault="00CB3450" w:rsidP="00672E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práce s odbornými zdroji a dodržování jednotné citační normy.</w:t>
            </w:r>
          </w:p>
          <w:p w:rsidR="002F21FD" w:rsidRDefault="00E04FF6" w:rsidP="00672E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FD1274">
              <w:rPr>
                <w:sz w:val="22"/>
                <w:szCs w:val="22"/>
              </w:rPr>
              <w:t xml:space="preserve">onkrétní </w:t>
            </w:r>
            <w:r>
              <w:rPr>
                <w:sz w:val="22"/>
                <w:szCs w:val="22"/>
              </w:rPr>
              <w:t>konceptualizace a operacionalizace výzkumného problému absentuje</w:t>
            </w:r>
            <w:r w:rsidR="00683DEA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524F89" w:rsidRPr="00CB3450" w:rsidRDefault="00672E3F" w:rsidP="00CB345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má</w:t>
            </w:r>
            <w:r w:rsidR="00CB3450">
              <w:rPr>
                <w:sz w:val="22"/>
                <w:szCs w:val="22"/>
              </w:rPr>
              <w:t xml:space="preserve"> metodologické nedostatky v praktické části práce. Není jasně konstruovaný design výzkumu. A</w:t>
            </w:r>
            <w:r w:rsidR="00E04FF6">
              <w:rPr>
                <w:sz w:val="22"/>
                <w:szCs w:val="22"/>
              </w:rPr>
              <w:t xml:space="preserve">utor pouze opisuje kazuistiky svých klientů, </w:t>
            </w:r>
            <w:r w:rsidR="00CB3450">
              <w:rPr>
                <w:sz w:val="22"/>
                <w:szCs w:val="22"/>
              </w:rPr>
              <w:t>není zřejmé, jak postupoval při vyhodnocování kazuistik. Vo</w:t>
            </w:r>
            <w:r w:rsidR="00E04FF6">
              <w:rPr>
                <w:sz w:val="22"/>
                <w:szCs w:val="22"/>
              </w:rPr>
              <w:t xml:space="preserve">lil i metodu narativního rozhovoru, ale data, jejich analýza </w:t>
            </w:r>
            <w:r w:rsidR="00CB3450">
              <w:rPr>
                <w:sz w:val="22"/>
                <w:szCs w:val="22"/>
              </w:rPr>
              <w:t xml:space="preserve">a výsledky nejsou prezentovány.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CB34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výše uvedených důvodů hodnotím bakalářskou práci stupněm F – nedostatečně.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83DEA" w:rsidRPr="00C50B27" w:rsidRDefault="00683DEA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3A45E3" w:rsidP="007A3AC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Definujte tíživou životní situaci a zdůvodněte Vámi vybrané tíživé situace do výzkumného šetření. </w:t>
            </w:r>
          </w:p>
          <w:p w:rsidR="00B411DB" w:rsidRPr="00683DEA" w:rsidRDefault="003A45E3" w:rsidP="005F6E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3DEA">
              <w:rPr>
                <w:sz w:val="22"/>
                <w:szCs w:val="22"/>
              </w:rPr>
              <w:t xml:space="preserve">Jakým způsobem postupujeme při analýze dat získaných prostřednictvím narativního rozhovoru?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1149">
              <w:rPr>
                <w:sz w:val="22"/>
                <w:szCs w:val="22"/>
              </w:rPr>
              <w:t xml:space="preserve"> 29.8.20117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1149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28" w:rsidRDefault="00F06828">
      <w:r>
        <w:separator/>
      </w:r>
    </w:p>
  </w:endnote>
  <w:endnote w:type="continuationSeparator" w:id="0">
    <w:p w:rsidR="00F06828" w:rsidRDefault="00F0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28" w:rsidRDefault="00F06828">
      <w:r>
        <w:separator/>
      </w:r>
    </w:p>
  </w:footnote>
  <w:footnote w:type="continuationSeparator" w:id="0">
    <w:p w:rsidR="00F06828" w:rsidRDefault="00F06828">
      <w:r>
        <w:continuationSeparator/>
      </w:r>
    </w:p>
  </w:footnote>
  <w:footnote w:id="1">
    <w:p w:rsidR="00672E3F" w:rsidRDefault="00672E3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94AD2"/>
    <w:multiLevelType w:val="hybridMultilevel"/>
    <w:tmpl w:val="42EE2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D5066"/>
    <w:multiLevelType w:val="hybridMultilevel"/>
    <w:tmpl w:val="60FC060C"/>
    <w:lvl w:ilvl="0" w:tplc="3D020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74"/>
    <w:rsid w:val="00154F27"/>
    <w:rsid w:val="001F0A89"/>
    <w:rsid w:val="002C1149"/>
    <w:rsid w:val="002F21FD"/>
    <w:rsid w:val="00362AB0"/>
    <w:rsid w:val="003A45E3"/>
    <w:rsid w:val="003F5DA2"/>
    <w:rsid w:val="004C66D8"/>
    <w:rsid w:val="00512982"/>
    <w:rsid w:val="00524F89"/>
    <w:rsid w:val="00526D47"/>
    <w:rsid w:val="0055255D"/>
    <w:rsid w:val="005C219A"/>
    <w:rsid w:val="00672E3F"/>
    <w:rsid w:val="00683DEA"/>
    <w:rsid w:val="006847E2"/>
    <w:rsid w:val="007553A2"/>
    <w:rsid w:val="007A3AC7"/>
    <w:rsid w:val="008614B3"/>
    <w:rsid w:val="00875E39"/>
    <w:rsid w:val="009A27D5"/>
    <w:rsid w:val="00B411DB"/>
    <w:rsid w:val="00BA3203"/>
    <w:rsid w:val="00C2797A"/>
    <w:rsid w:val="00C50B27"/>
    <w:rsid w:val="00CA7D64"/>
    <w:rsid w:val="00CB3450"/>
    <w:rsid w:val="00D05C79"/>
    <w:rsid w:val="00D94622"/>
    <w:rsid w:val="00DC1BF5"/>
    <w:rsid w:val="00E04FF6"/>
    <w:rsid w:val="00E709EA"/>
    <w:rsid w:val="00ED2FBE"/>
    <w:rsid w:val="00F06828"/>
    <w:rsid w:val="00F1326B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1481A-A45E-434D-8A07-64A133EE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1545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3</cp:revision>
  <cp:lastPrinted>2012-04-25T17:21:00Z</cp:lastPrinted>
  <dcterms:created xsi:type="dcterms:W3CDTF">2017-08-28T09:58:00Z</dcterms:created>
  <dcterms:modified xsi:type="dcterms:W3CDTF">2017-08-29T11:46:00Z</dcterms:modified>
</cp:coreProperties>
</file>