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41CD" w:rsidP="00012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12EE5">
              <w:rPr>
                <w:sz w:val="22"/>
                <w:szCs w:val="22"/>
              </w:rPr>
              <w:t>Daniela Drgová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12E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v pedagogických a dalších vybraných profesích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541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41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541CD" w:rsidP="00554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12E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12E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12E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12E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12E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5A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5A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5A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883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55255D" w:rsidRPr="00C50B27">
              <w:rPr>
                <w:sz w:val="22"/>
                <w:szCs w:val="22"/>
              </w:rPr>
              <w:t>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5A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B5AD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12E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C2CBD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FC2CBD" w:rsidRDefault="00FC2CBD" w:rsidP="008839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potřebné téma.</w:t>
            </w:r>
          </w:p>
          <w:p w:rsidR="00012EE5" w:rsidRDefault="00012EE5" w:rsidP="008839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zasazení problematiky syndromu vyhoření do konkrétní firmy.</w:t>
            </w:r>
          </w:p>
          <w:p w:rsidR="00FC2CBD" w:rsidRPr="00FC2CBD" w:rsidRDefault="00FC2CBD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012EE5" w:rsidRDefault="00012EE5" w:rsidP="008839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</w:t>
            </w:r>
            <w:r w:rsidR="006918F7">
              <w:rPr>
                <w:sz w:val="22"/>
                <w:szCs w:val="22"/>
              </w:rPr>
              <w:t>kově nevyužitý potenciál tématu, název práce nekoresponduje s jejím obsahem.</w:t>
            </w:r>
            <w:bookmarkStart w:id="0" w:name="_GoBack"/>
            <w:bookmarkEnd w:id="0"/>
          </w:p>
          <w:p w:rsidR="00012EE5" w:rsidRDefault="00012EE5" w:rsidP="008839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Stylistická neobratnost.</w:t>
            </w:r>
          </w:p>
          <w:p w:rsidR="00A031EB" w:rsidRDefault="00A031EB" w:rsidP="008839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části textu jsou nekonzistentní.</w:t>
            </w:r>
          </w:p>
          <w:p w:rsidR="00A031EB" w:rsidRDefault="00A031EB" w:rsidP="008839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zdařilý teoretický přehled.</w:t>
            </w:r>
          </w:p>
          <w:p w:rsidR="00A031EB" w:rsidRDefault="00A031EB" w:rsidP="008839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2 nese název Kvalita života a pracovní spokojenost. Proč zde autorka koncept kvality života nerozpracovává podrobněji a v kontextu tématu své DP?</w:t>
            </w:r>
          </w:p>
          <w:p w:rsidR="00012EE5" w:rsidRDefault="00A031EB" w:rsidP="008839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Nejasně formulovaný cíl práce (viz Úvod).</w:t>
            </w:r>
          </w:p>
          <w:p w:rsidR="00B411DB" w:rsidRDefault="00B10EA2" w:rsidP="008839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jsou některé pasáže odkazující na teoretické uchopení výzkumu spíše redundantní a na úkor konkrétního využití v rámci realizovaného výzkumu. </w:t>
            </w:r>
          </w:p>
          <w:p w:rsidR="00A031EB" w:rsidRDefault="00A031EB" w:rsidP="008839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výzkumném cíli na str. 60 autorka uvádí: „…zmapovat postoj zaměstnanců k fenoménu</w:t>
            </w:r>
            <w:proofErr w:type="gramStart"/>
            <w:r>
              <w:rPr>
                <w:sz w:val="22"/>
                <w:szCs w:val="22"/>
              </w:rPr>
              <w:t>….zjistit</w:t>
            </w:r>
            <w:proofErr w:type="gramEnd"/>
            <w:r>
              <w:rPr>
                <w:sz w:val="22"/>
                <w:szCs w:val="22"/>
              </w:rPr>
              <w:t xml:space="preserve"> celkovou spokojenost na pracovišti…“.  Jak tyto cíle souvisí s hypotézami, které v textu předchází tyto výzkumné cíle?  Následně píše o jakési komparaci, kterou však blíže nespecifikuje.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83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B5A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autorku, aby u obhajoby reagovala zejména na připomínky týkající se praktické části.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B5A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B5AD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83908">
              <w:rPr>
                <w:sz w:val="22"/>
                <w:szCs w:val="22"/>
              </w:rPr>
              <w:t xml:space="preserve"> </w:t>
            </w:r>
            <w:proofErr w:type="gramStart"/>
            <w:r w:rsidR="009B5AD9">
              <w:rPr>
                <w:sz w:val="22"/>
                <w:szCs w:val="22"/>
              </w:rPr>
              <w:t>29.8.</w:t>
            </w:r>
            <w:r w:rsidR="00883908">
              <w:rPr>
                <w:sz w:val="22"/>
                <w:szCs w:val="22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83908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5F" w:rsidRDefault="00EC145F">
      <w:r>
        <w:separator/>
      </w:r>
    </w:p>
  </w:endnote>
  <w:endnote w:type="continuationSeparator" w:id="0">
    <w:p w:rsidR="00EC145F" w:rsidRDefault="00EC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5F" w:rsidRDefault="00EC145F">
      <w:r>
        <w:separator/>
      </w:r>
    </w:p>
  </w:footnote>
  <w:footnote w:type="continuationSeparator" w:id="0">
    <w:p w:rsidR="00EC145F" w:rsidRDefault="00EC14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74FEA"/>
    <w:multiLevelType w:val="hybridMultilevel"/>
    <w:tmpl w:val="1C2E6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305D7"/>
    <w:multiLevelType w:val="hybridMultilevel"/>
    <w:tmpl w:val="76A89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012EE5"/>
    <w:rsid w:val="000D5681"/>
    <w:rsid w:val="00324DCF"/>
    <w:rsid w:val="00362AB0"/>
    <w:rsid w:val="003F5DA2"/>
    <w:rsid w:val="00512982"/>
    <w:rsid w:val="00526D47"/>
    <w:rsid w:val="0055255D"/>
    <w:rsid w:val="005541CD"/>
    <w:rsid w:val="005C219A"/>
    <w:rsid w:val="006847E2"/>
    <w:rsid w:val="00685EAB"/>
    <w:rsid w:val="006918F7"/>
    <w:rsid w:val="008614B3"/>
    <w:rsid w:val="00883908"/>
    <w:rsid w:val="009B2248"/>
    <w:rsid w:val="009B5AD9"/>
    <w:rsid w:val="00A031EB"/>
    <w:rsid w:val="00A056B4"/>
    <w:rsid w:val="00A14C82"/>
    <w:rsid w:val="00AF1740"/>
    <w:rsid w:val="00B10EA2"/>
    <w:rsid w:val="00B411DB"/>
    <w:rsid w:val="00BA3203"/>
    <w:rsid w:val="00BC1C6C"/>
    <w:rsid w:val="00C50B27"/>
    <w:rsid w:val="00CE0A8B"/>
    <w:rsid w:val="00DB6AB0"/>
    <w:rsid w:val="00DC1BF5"/>
    <w:rsid w:val="00E67C85"/>
    <w:rsid w:val="00E709EA"/>
    <w:rsid w:val="00EC145F"/>
    <w:rsid w:val="00F1326B"/>
    <w:rsid w:val="00FC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73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7</cp:revision>
  <cp:lastPrinted>2012-04-25T08:21:00Z</cp:lastPrinted>
  <dcterms:created xsi:type="dcterms:W3CDTF">2017-04-21T07:59:00Z</dcterms:created>
  <dcterms:modified xsi:type="dcterms:W3CDTF">2017-08-29T09:23:00Z</dcterms:modified>
</cp:coreProperties>
</file>