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60D" w:rsidRPr="00A1760D" w:rsidRDefault="00A1760D" w:rsidP="00F73CC9">
      <w:pPr>
        <w:pStyle w:val="Zhlav"/>
        <w:tabs>
          <w:tab w:val="left" w:pos="360"/>
        </w:tabs>
        <w:spacing w:line="360" w:lineRule="auto"/>
        <w:ind w:right="164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A1760D">
        <w:rPr>
          <w:rFonts w:asciiTheme="minorHAnsi" w:hAnsiTheme="minorHAnsi" w:cstheme="minorHAnsi"/>
          <w:sz w:val="22"/>
          <w:szCs w:val="22"/>
        </w:rPr>
        <w:t xml:space="preserve">Ve Zlíně </w:t>
      </w:r>
      <w:r w:rsidR="00294D74">
        <w:rPr>
          <w:rFonts w:asciiTheme="minorHAnsi" w:hAnsiTheme="minorHAnsi" w:cstheme="minorHAnsi"/>
          <w:sz w:val="22"/>
          <w:szCs w:val="22"/>
        </w:rPr>
        <w:t xml:space="preserve">dne </w:t>
      </w:r>
      <w:r w:rsidR="00F73CC9">
        <w:rPr>
          <w:rFonts w:asciiTheme="minorHAnsi" w:hAnsiTheme="minorHAnsi" w:cstheme="minorHAnsi"/>
          <w:sz w:val="22"/>
          <w:szCs w:val="22"/>
        </w:rPr>
        <w:t>3</w:t>
      </w:r>
      <w:r w:rsidRPr="00A1760D">
        <w:rPr>
          <w:rFonts w:asciiTheme="minorHAnsi" w:hAnsiTheme="minorHAnsi" w:cstheme="minorHAnsi"/>
          <w:sz w:val="22"/>
          <w:szCs w:val="22"/>
        </w:rPr>
        <w:t xml:space="preserve">. </w:t>
      </w:r>
      <w:r w:rsidR="00F73CC9">
        <w:rPr>
          <w:rFonts w:asciiTheme="minorHAnsi" w:hAnsiTheme="minorHAnsi" w:cstheme="minorHAnsi"/>
          <w:sz w:val="22"/>
          <w:szCs w:val="22"/>
        </w:rPr>
        <w:t xml:space="preserve">října </w:t>
      </w:r>
      <w:r w:rsidRPr="00A1760D">
        <w:rPr>
          <w:rFonts w:asciiTheme="minorHAnsi" w:hAnsiTheme="minorHAnsi" w:cstheme="minorHAnsi"/>
          <w:sz w:val="22"/>
          <w:szCs w:val="22"/>
        </w:rPr>
        <w:t>201</w:t>
      </w:r>
      <w:r w:rsidR="009365AB">
        <w:rPr>
          <w:rFonts w:asciiTheme="minorHAnsi" w:hAnsiTheme="minorHAnsi" w:cstheme="minorHAnsi"/>
          <w:sz w:val="22"/>
          <w:szCs w:val="22"/>
        </w:rPr>
        <w:t>7</w:t>
      </w:r>
    </w:p>
    <w:p w:rsidR="00A1760D" w:rsidRPr="00A1760D" w:rsidRDefault="00A1760D" w:rsidP="00F73CC9">
      <w:pPr>
        <w:pStyle w:val="Zhlav"/>
        <w:tabs>
          <w:tab w:val="left" w:pos="360"/>
        </w:tabs>
        <w:spacing w:line="360" w:lineRule="auto"/>
        <w:ind w:right="164"/>
        <w:rPr>
          <w:rFonts w:asciiTheme="minorHAnsi" w:hAnsiTheme="minorHAnsi" w:cstheme="minorHAnsi"/>
          <w:b/>
          <w:sz w:val="22"/>
          <w:szCs w:val="22"/>
        </w:rPr>
      </w:pPr>
    </w:p>
    <w:p w:rsidR="00A1760D" w:rsidRPr="00A1760D" w:rsidRDefault="00A1760D" w:rsidP="00F73CC9">
      <w:pPr>
        <w:pStyle w:val="Zhlav"/>
        <w:tabs>
          <w:tab w:val="left" w:pos="360"/>
        </w:tabs>
        <w:spacing w:line="360" w:lineRule="auto"/>
        <w:ind w:right="164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A1760D" w:rsidRDefault="00F73CC9" w:rsidP="00F73CC9">
      <w:pPr>
        <w:pStyle w:val="Zhlav"/>
        <w:tabs>
          <w:tab w:val="left" w:pos="360"/>
        </w:tabs>
        <w:spacing w:line="360" w:lineRule="auto"/>
        <w:ind w:right="164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b/>
          <w:caps/>
          <w:sz w:val="22"/>
          <w:szCs w:val="22"/>
        </w:rPr>
        <w:t>Posudek disertační práce Veroniky Mikulcové</w:t>
      </w:r>
    </w:p>
    <w:p w:rsidR="00A1760D" w:rsidRPr="00A1760D" w:rsidRDefault="00A1760D" w:rsidP="00F73CC9">
      <w:pPr>
        <w:pStyle w:val="Zhlav"/>
        <w:tabs>
          <w:tab w:val="left" w:pos="360"/>
        </w:tabs>
        <w:spacing w:line="360" w:lineRule="auto"/>
        <w:ind w:right="164"/>
        <w:jc w:val="center"/>
        <w:rPr>
          <w:rFonts w:asciiTheme="minorHAnsi" w:hAnsiTheme="minorHAnsi" w:cstheme="minorHAnsi"/>
          <w:b/>
          <w:caps/>
          <w:sz w:val="22"/>
          <w:szCs w:val="22"/>
        </w:rPr>
      </w:pPr>
    </w:p>
    <w:p w:rsidR="00A1760D" w:rsidRPr="00A1760D" w:rsidRDefault="00A1760D" w:rsidP="00F73CC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Disertační práce Veroniky Mikulcové se monotematicky věnuje přípravě a charakterizaci emulsí se zvláštním důrazem na emulse stabilizované částicemi. Vzhledem k tomu, že studentka dosáhla dostatečného počtu publikací, je předložená práce souborem publikací opatřené úvodem. Mám určité výhrady k názvu práce, protože je velmi obecný, domnívám se, že název by měl lépe vystihovat užší zaměření práce.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V úvodu práci je přinesen přehled metod používaných pro </w:t>
      </w:r>
      <w:proofErr w:type="spellStart"/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enkapsulaci</w:t>
      </w:r>
      <w:proofErr w:type="spellEnd"/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 bioaktivních látek v kosmetických formulacích. Větší důraz je pochopitelně věnován emulsím stabilizovaných částicemi. Mám pochybnosti k poskytnuté teorii stabilizace emulsí částicemi a jejímu vysvětlení. Základní teze, která je dokonce opakována na více místech, že stabilizační efekt vzrůstá s velikostí částic, nemůže být na základě jednoduché myšlenkové extrapolace platný pro celý rozsah velikostí částic. Uvedená teorie byla jistě odvozena pro v jistých omezujících podmínkách a ty by měly být uvedeny.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Dále je přinesen přehled částic na bázi celulózy a jsou popsány jejich vlastnosti. S tímto typem částic studentka pracovala nejvíce. Ohradil bych se proti použití slova </w:t>
      </w:r>
      <w:proofErr w:type="spellStart"/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crosslink</w:t>
      </w:r>
      <w:proofErr w:type="spellEnd"/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pro popis spojení monomerů v řetězcích celulózy (str. 22). Toto slovo je ve vědě o polymerech vyhrazeno pro tvorbu vazeb vedoucích k tvorbě sítí, tj. vazeb mezi polymerními řetězci.</w:t>
      </w: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Studentka rovněž přináší přehled metod použitých ke studiu emulsí, včetně jejich principu a možností aplikace.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Soubor prací, který následuje, sestává ze tří prací již uveřejněných a jedné práce, která je dosud v recenzním řízení. Vzhledem k tomu, že práce prošli recenzním řízením v poměrně kvalitních časopisech, je možno jejich kvalitu považovat za ověřenou.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První práce se věnuje tvorbě emulse konopného oleje za různých podmínek a antibakteriálním vlastnostem vzniklé emulse. Je podivné, že konopný olej po „rafinaci“ ztratil své antibakteriální vlastnosti. V této souvislosti by bylo vodné lépe ozřejmit, v čem rafinace spočívala a zda při ní nemohlo dojít ke ztrátě některých nízkomolekulárních látek.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Druhá z prací se zabývá přípravou emulse stabilizované nanočásticemi celulózy a jejími vlastnostmi v závislosti na způsobu přípravy. Vzniklé emulse vykazovaly velmi dobrou stabilitu.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Třetí prací se zabývá přípravě emulsí stabilizovaných nanočásticemi karboxylované celulózy a vlastnostmi těchto emulsí v závislosti na pH.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Čtvrtá práce se dostává poněkud mimo výše uvedenou tématiku a zabývá se vlastnostmi nanočástic stříbra.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Práci celkově hodnotím jako velmi zdařilou. Cíle, které byly stanoveny, se podařilo z velké části splnit. Práce přispěla k rozvoji oboru a pracoviště kandidátky a některá zjištění jsou také uplatnitelná v průmyslu. Rovněž se podařilo práce publikovat v relativně kvalitních časopisech.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Mohu tedy konstatovat, že práci doporučuji k obhajobě, a pokud vše proběhne v souladu se zákonem a vnitřními předpisy UTB, doporučuji, aby studentce byl udělen titul Ph.D.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F73CC9">
        <w:rPr>
          <w:rFonts w:ascii="Arial" w:hAnsi="Arial" w:cs="Arial"/>
          <w:color w:val="222222"/>
          <w:sz w:val="19"/>
          <w:szCs w:val="19"/>
          <w:shd w:val="clear" w:color="auto" w:fill="FFFFFF"/>
        </w:rPr>
        <w:t>Závěrem mám několik dotazů, které by měly být zodpovězeny v průběhu obhajoby:</w:t>
      </w:r>
    </w:p>
    <w:p w:rsidR="00F73CC9" w:rsidRPr="00F73CC9" w:rsidRDefault="00F73CC9" w:rsidP="00F73CC9">
      <w:pPr>
        <w:spacing w:line="360" w:lineRule="auto"/>
        <w:ind w:firstLine="360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Pr="007A47C0" w:rsidRDefault="00F73CC9" w:rsidP="007A47C0">
      <w:pPr>
        <w:pStyle w:val="Odstavecseseznamem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>Prosím, pokuste se teorie vysvětlit, za jakých omezujících podmínek je platná uvedená teorie stabilizačního efektu částic na emulse.</w:t>
      </w:r>
    </w:p>
    <w:p w:rsidR="007A47C0" w:rsidRPr="007A47C0" w:rsidRDefault="007A47C0" w:rsidP="007A47C0">
      <w:pPr>
        <w:pStyle w:val="Odstavecseseznamem"/>
        <w:spacing w:line="360" w:lineRule="auto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7A47C0" w:rsidRDefault="00F73CC9" w:rsidP="007A47C0">
      <w:pPr>
        <w:pStyle w:val="Odstavecseseznamem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>Mám určité pochybnosti o vhodnosti použitých metod stanovení antibakteriální aktivity na vzorky charakteru emulsí</w:t>
      </w:r>
      <w:r w:rsidR="007A47C0"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a také s ohledem na způsob použití těchto formulací</w:t>
      </w:r>
      <w:r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>. Prosím pokuste se vyjádřit k této mé pochybě a eventuálně navrhněte modifikaci metody či jinou vhodnou metodu</w:t>
      </w:r>
      <w:r w:rsid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>, která by přicházela do úvahy.</w:t>
      </w:r>
    </w:p>
    <w:p w:rsidR="007A47C0" w:rsidRPr="007A47C0" w:rsidRDefault="007A47C0" w:rsidP="007A47C0">
      <w:pPr>
        <w:pStyle w:val="Odstavecseseznamem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</w:p>
    <w:p w:rsidR="00F73CC9" w:rsidRPr="007A47C0" w:rsidRDefault="007A47C0" w:rsidP="007A47C0">
      <w:pPr>
        <w:pStyle w:val="Odstavecseseznamem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>V publikaci I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jsou použity některé materiály</w:t>
      </w:r>
      <w:r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, které nejsou dostatečně popsány. Konkrétně mám nejasnosti ohledně materiálů označovaných jako </w:t>
      </w:r>
      <w:r w:rsidR="00F73CC9"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rafinovaný olej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a</w:t>
      </w:r>
      <w:r w:rsidR="00F73CC9"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komerčně dostupný</w:t>
      </w:r>
      <w:r w:rsidR="00F73CC9" w:rsidRPr="007A47C0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olej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>. V čem spočívala „rafinace“ oleje a nemohlo by to vysvětlovat ztrátu antibakteriálních vlastností? O jaký komerčně dostupný olej se jednalo?</w:t>
      </w:r>
    </w:p>
    <w:p w:rsidR="00136D75" w:rsidRDefault="00136D75" w:rsidP="00F73CC9">
      <w:pPr>
        <w:spacing w:line="360" w:lineRule="auto"/>
        <w:ind w:firstLine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136D75" w:rsidRDefault="00136D75" w:rsidP="00F73CC9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:rsidR="006C6C70" w:rsidRDefault="006C6C70" w:rsidP="00F73CC9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:rsidR="006C6C70" w:rsidRPr="00A1760D" w:rsidRDefault="006C6C70" w:rsidP="00F73CC9">
      <w:pPr>
        <w:spacing w:line="360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</w:p>
    <w:p w:rsidR="00A1760D" w:rsidRPr="00A1760D" w:rsidRDefault="00A1760D" w:rsidP="00F73CC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1760D" w:rsidRPr="00A1760D" w:rsidRDefault="00A1760D" w:rsidP="00F73CC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1760D" w:rsidRPr="00A1760D" w:rsidRDefault="00A1760D" w:rsidP="00F73CC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1760D" w:rsidRPr="00A1760D" w:rsidRDefault="00A1760D" w:rsidP="00F73CC9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A1760D">
        <w:rPr>
          <w:rFonts w:asciiTheme="minorHAnsi" w:hAnsiTheme="minorHAnsi" w:cstheme="minorHAnsi"/>
          <w:sz w:val="22"/>
          <w:szCs w:val="22"/>
        </w:rPr>
        <w:t>..…..…………………………………</w:t>
      </w:r>
    </w:p>
    <w:p w:rsidR="00A1760D" w:rsidRDefault="004A5DD8" w:rsidP="00F73CC9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4A5DD8">
        <w:rPr>
          <w:rFonts w:asciiTheme="minorHAnsi" w:hAnsiTheme="minorHAnsi" w:cstheme="minorHAnsi"/>
          <w:sz w:val="22"/>
          <w:szCs w:val="22"/>
        </w:rPr>
        <w:t>prof. Mgr. Marek Koutný, Ph.D.</w:t>
      </w:r>
    </w:p>
    <w:p w:rsidR="00323C53" w:rsidRPr="00A1760D" w:rsidRDefault="004A5DD8" w:rsidP="00F73CC9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4A5DD8">
        <w:rPr>
          <w:rFonts w:asciiTheme="minorHAnsi" w:hAnsiTheme="minorHAnsi" w:cstheme="minorHAnsi"/>
          <w:sz w:val="22"/>
          <w:szCs w:val="22"/>
        </w:rPr>
        <w:t>Ústav inženýrství ochrany životního prostředí</w:t>
      </w:r>
      <w:r w:rsidR="00323C53">
        <w:rPr>
          <w:rFonts w:asciiTheme="minorHAnsi" w:hAnsiTheme="minorHAnsi" w:cstheme="minorHAnsi"/>
          <w:sz w:val="22"/>
          <w:szCs w:val="22"/>
        </w:rPr>
        <w:t>, ředitel</w:t>
      </w:r>
    </w:p>
    <w:p w:rsidR="003071E5" w:rsidRPr="003071E5" w:rsidRDefault="003071E5" w:rsidP="00F73CC9">
      <w:pPr>
        <w:spacing w:line="360" w:lineRule="auto"/>
        <w:jc w:val="both"/>
        <w:rPr>
          <w:rFonts w:ascii="Calibri" w:hAnsi="Calibri"/>
        </w:rPr>
      </w:pPr>
    </w:p>
    <w:sectPr w:rsidR="003071E5" w:rsidRPr="003071E5" w:rsidSect="008A6788">
      <w:headerReference w:type="default" r:id="rId8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F8F" w:rsidRDefault="00BC0F8F" w:rsidP="003071E5">
      <w:r>
        <w:separator/>
      </w:r>
    </w:p>
  </w:endnote>
  <w:endnote w:type="continuationSeparator" w:id="0">
    <w:p w:rsidR="00BC0F8F" w:rsidRDefault="00BC0F8F" w:rsidP="0030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F8F" w:rsidRDefault="00BC0F8F" w:rsidP="003071E5">
      <w:r>
        <w:separator/>
      </w:r>
    </w:p>
  </w:footnote>
  <w:footnote w:type="continuationSeparator" w:id="0">
    <w:p w:rsidR="00BC0F8F" w:rsidRDefault="00BC0F8F" w:rsidP="00307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D5F" w:rsidRDefault="00715884" w:rsidP="008A6788">
    <w:pPr>
      <w:pStyle w:val="Zhlav"/>
    </w:pPr>
    <w:r>
      <w:rPr>
        <w:noProof/>
      </w:rPr>
      <w:drawing>
        <wp:inline distT="0" distB="0" distL="0" distR="0">
          <wp:extent cx="2631600" cy="622800"/>
          <wp:effectExtent l="0" t="0" r="0" b="6350"/>
          <wp:docPr id="2" name="Obrázek 2" descr="http://www.utb.cz/uploads/gallery/full/15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utb.cz/uploads/gallery/full/159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8954FF" w:rsidRPr="008954FF">
      <w:rPr>
        <w:noProof/>
      </w:rPr>
      <w:drawing>
        <wp:inline distT="0" distB="0" distL="0" distR="0">
          <wp:extent cx="1389180" cy="457515"/>
          <wp:effectExtent l="0" t="0" r="0" b="0"/>
          <wp:docPr id="3" name="Obrázek 3" descr="http://uiozp.ft.utb.cz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uiozp.ft.utb.cz/images/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2906" cy="4719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</w:p>
  <w:p w:rsidR="008A6788" w:rsidRPr="008A6788" w:rsidRDefault="008954FF" w:rsidP="008A6788">
    <w:pPr>
      <w:pStyle w:val="Zhlav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13970</wp:posOffset>
              </wp:positionH>
              <wp:positionV relativeFrom="paragraph">
                <wp:posOffset>103504</wp:posOffset>
              </wp:positionV>
              <wp:extent cx="5749925" cy="0"/>
              <wp:effectExtent l="0" t="0" r="22225" b="19050"/>
              <wp:wrapNone/>
              <wp:docPr id="4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9925" cy="0"/>
                      </a:xfrm>
                      <a:prstGeom prst="line">
                        <a:avLst/>
                      </a:prstGeom>
                      <a:ln w="15875">
                        <a:headEnd/>
                        <a:tailEnd/>
                      </a:ln>
                      <a:ex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50BDB21" id="Přímá spojnice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8.15pt" to="453.8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" strokecolor="#4579b8 [3044]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7F77"/>
    <w:multiLevelType w:val="hybridMultilevel"/>
    <w:tmpl w:val="99DAADE2"/>
    <w:lvl w:ilvl="0" w:tplc="6A78D73A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83174"/>
    <w:multiLevelType w:val="hybridMultilevel"/>
    <w:tmpl w:val="C4BA8A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D79F9"/>
    <w:multiLevelType w:val="hybridMultilevel"/>
    <w:tmpl w:val="8932DFB8"/>
    <w:lvl w:ilvl="0" w:tplc="D2AA4486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33E30"/>
    <w:multiLevelType w:val="hybridMultilevel"/>
    <w:tmpl w:val="7968F316"/>
    <w:lvl w:ilvl="0" w:tplc="34DA20CE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EC2EFE"/>
    <w:multiLevelType w:val="hybridMultilevel"/>
    <w:tmpl w:val="66CC1C2C"/>
    <w:lvl w:ilvl="0" w:tplc="2C6463C0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307525"/>
    <w:multiLevelType w:val="hybridMultilevel"/>
    <w:tmpl w:val="39B415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E4C34"/>
    <w:multiLevelType w:val="hybridMultilevel"/>
    <w:tmpl w:val="8C6C95D2"/>
    <w:lvl w:ilvl="0" w:tplc="2EACCBF4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130B0"/>
    <w:multiLevelType w:val="hybridMultilevel"/>
    <w:tmpl w:val="925C794A"/>
    <w:lvl w:ilvl="0" w:tplc="90DE342E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63345"/>
    <w:multiLevelType w:val="hybridMultilevel"/>
    <w:tmpl w:val="C93C95E0"/>
    <w:lvl w:ilvl="0" w:tplc="571E70E2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EC70BE"/>
    <w:multiLevelType w:val="hybridMultilevel"/>
    <w:tmpl w:val="992CD10A"/>
    <w:lvl w:ilvl="0" w:tplc="0B7AB4EC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C414A"/>
    <w:multiLevelType w:val="hybridMultilevel"/>
    <w:tmpl w:val="FE7098D8"/>
    <w:lvl w:ilvl="0" w:tplc="04F21358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836FEF"/>
    <w:multiLevelType w:val="hybridMultilevel"/>
    <w:tmpl w:val="E714AFD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D1491D"/>
    <w:multiLevelType w:val="hybridMultilevel"/>
    <w:tmpl w:val="B9EC3BDA"/>
    <w:lvl w:ilvl="0" w:tplc="A92803F2">
      <w:start w:val="1"/>
      <w:numFmt w:val="bullet"/>
      <w:lvlText w:val=""/>
      <w:lvlJc w:val="left"/>
      <w:pPr>
        <w:ind w:left="720" w:hanging="360"/>
      </w:pPr>
      <w:rPr>
        <w:rFonts w:ascii="Webdings" w:hAnsi="Web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9"/>
  </w:num>
  <w:num w:numId="9">
    <w:abstractNumId w:val="12"/>
  </w:num>
  <w:num w:numId="10">
    <w:abstractNumId w:val="8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1E5"/>
    <w:rsid w:val="00013B58"/>
    <w:rsid w:val="00027458"/>
    <w:rsid w:val="000318AF"/>
    <w:rsid w:val="00040818"/>
    <w:rsid w:val="00136D75"/>
    <w:rsid w:val="002827F3"/>
    <w:rsid w:val="00294D74"/>
    <w:rsid w:val="002D3A0B"/>
    <w:rsid w:val="003071E5"/>
    <w:rsid w:val="00323C53"/>
    <w:rsid w:val="00361050"/>
    <w:rsid w:val="003C524B"/>
    <w:rsid w:val="003F4A64"/>
    <w:rsid w:val="004127CB"/>
    <w:rsid w:val="0048148F"/>
    <w:rsid w:val="004954A8"/>
    <w:rsid w:val="004A5DD8"/>
    <w:rsid w:val="004F62A3"/>
    <w:rsid w:val="00553642"/>
    <w:rsid w:val="00570508"/>
    <w:rsid w:val="00587CD2"/>
    <w:rsid w:val="005B17DD"/>
    <w:rsid w:val="005C674E"/>
    <w:rsid w:val="00601596"/>
    <w:rsid w:val="006432E4"/>
    <w:rsid w:val="00660DCC"/>
    <w:rsid w:val="006C6C70"/>
    <w:rsid w:val="00715884"/>
    <w:rsid w:val="00726EC4"/>
    <w:rsid w:val="007A47C0"/>
    <w:rsid w:val="0089023E"/>
    <w:rsid w:val="008954FF"/>
    <w:rsid w:val="008E4941"/>
    <w:rsid w:val="008F03FC"/>
    <w:rsid w:val="009365AB"/>
    <w:rsid w:val="00961645"/>
    <w:rsid w:val="00993287"/>
    <w:rsid w:val="00A1760D"/>
    <w:rsid w:val="00A24E1F"/>
    <w:rsid w:val="00A52211"/>
    <w:rsid w:val="00A80DB8"/>
    <w:rsid w:val="00AA6789"/>
    <w:rsid w:val="00AF75BD"/>
    <w:rsid w:val="00B47591"/>
    <w:rsid w:val="00B56385"/>
    <w:rsid w:val="00B66DA3"/>
    <w:rsid w:val="00B913D0"/>
    <w:rsid w:val="00BC0F8F"/>
    <w:rsid w:val="00C06B83"/>
    <w:rsid w:val="00D15928"/>
    <w:rsid w:val="00DA77E6"/>
    <w:rsid w:val="00EF1468"/>
    <w:rsid w:val="00F24780"/>
    <w:rsid w:val="00F73CC9"/>
    <w:rsid w:val="00F8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1E5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071E5"/>
    <w:pPr>
      <w:ind w:left="720"/>
      <w:contextualSpacing/>
    </w:pPr>
  </w:style>
  <w:style w:type="paragraph" w:styleId="Zhlav">
    <w:name w:val="header"/>
    <w:basedOn w:val="Normln"/>
    <w:link w:val="ZhlavChar"/>
    <w:rsid w:val="003071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071E5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3071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071E5"/>
    <w:rPr>
      <w:sz w:val="24"/>
      <w:szCs w:val="24"/>
    </w:rPr>
  </w:style>
  <w:style w:type="paragraph" w:styleId="Textbubliny">
    <w:name w:val="Balloon Text"/>
    <w:basedOn w:val="Normln"/>
    <w:link w:val="TextbublinyChar"/>
    <w:rsid w:val="003071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071E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307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5491933487086934216gmail-m458879509694836044gmail-msolistparagraph">
    <w:name w:val="m_5491933487086934216gmail-m_458879509694836044gmail-msolistparagraph"/>
    <w:basedOn w:val="Normln"/>
    <w:rsid w:val="00B563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71E5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071E5"/>
    <w:pPr>
      <w:ind w:left="720"/>
      <w:contextualSpacing/>
    </w:pPr>
  </w:style>
  <w:style w:type="paragraph" w:styleId="Zhlav">
    <w:name w:val="header"/>
    <w:basedOn w:val="Normln"/>
    <w:link w:val="ZhlavChar"/>
    <w:rsid w:val="003071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071E5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3071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071E5"/>
    <w:rPr>
      <w:sz w:val="24"/>
      <w:szCs w:val="24"/>
    </w:rPr>
  </w:style>
  <w:style w:type="paragraph" w:styleId="Textbubliny">
    <w:name w:val="Balloon Text"/>
    <w:basedOn w:val="Normln"/>
    <w:link w:val="TextbublinyChar"/>
    <w:rsid w:val="003071E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071E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3071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5491933487086934216gmail-m458879509694836044gmail-msolistparagraph">
    <w:name w:val="m_5491933487086934216gmail-m_458879509694836044gmail-msolistparagraph"/>
    <w:basedOn w:val="Normln"/>
    <w:rsid w:val="00B563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rouchal</dc:creator>
  <cp:lastModifiedBy>Vojáčková Lada</cp:lastModifiedBy>
  <cp:revision>2</cp:revision>
  <cp:lastPrinted>2017-09-22T12:58:00Z</cp:lastPrinted>
  <dcterms:created xsi:type="dcterms:W3CDTF">2017-10-03T07:59:00Z</dcterms:created>
  <dcterms:modified xsi:type="dcterms:W3CDTF">2017-10-03T07:59:00Z</dcterms:modified>
</cp:coreProperties>
</file>