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F24AC">
        <w:rPr>
          <w:b/>
          <w:i/>
          <w:sz w:val="22"/>
          <w:szCs w:val="22"/>
        </w:rPr>
        <w:t>Klára Sedláčková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F24AC">
        <w:rPr>
          <w:b/>
          <w:i/>
          <w:sz w:val="22"/>
          <w:szCs w:val="22"/>
        </w:rPr>
        <w:t xml:space="preserve"> Karel Slinták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F24AC">
        <w:rPr>
          <w:b/>
          <w:i/>
          <w:sz w:val="22"/>
          <w:szCs w:val="22"/>
        </w:rPr>
        <w:t xml:space="preserve"> 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8F24AC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8F24AC" w:rsidRPr="008F24AC">
        <w:rPr>
          <w:b/>
          <w:i/>
          <w:sz w:val="22"/>
          <w:szCs w:val="22"/>
        </w:rPr>
        <w:t>Projekt snížení nákladů ve vybraném středisku</w:t>
      </w:r>
      <w:r w:rsidR="008F24AC">
        <w:rPr>
          <w:b/>
          <w:i/>
          <w:sz w:val="22"/>
          <w:szCs w:val="22"/>
        </w:rPr>
        <w:t xml:space="preserve"> </w:t>
      </w:r>
      <w:r w:rsidR="008F24AC" w:rsidRPr="008F24AC">
        <w:rPr>
          <w:b/>
          <w:i/>
          <w:sz w:val="22"/>
          <w:szCs w:val="22"/>
        </w:rPr>
        <w:t xml:space="preserve">v podniku Kodrla s.r.o.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80605">
              <w:rPr>
                <w:b/>
                <w:snapToGrid w:val="0"/>
                <w:color w:val="000000"/>
              </w:rPr>
            </w:r>
            <w:r w:rsidR="0098060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0605">
              <w:rPr>
                <w:snapToGrid w:val="0"/>
                <w:color w:val="000000"/>
              </w:rPr>
            </w:r>
            <w:r w:rsidR="009806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0605">
              <w:rPr>
                <w:snapToGrid w:val="0"/>
                <w:color w:val="000000"/>
              </w:rPr>
            </w:r>
            <w:r w:rsidR="009806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0605">
              <w:rPr>
                <w:snapToGrid w:val="0"/>
                <w:color w:val="000000"/>
              </w:rPr>
            </w:r>
            <w:r w:rsidR="009806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80605">
              <w:rPr>
                <w:b/>
                <w:snapToGrid w:val="0"/>
                <w:color w:val="000000"/>
              </w:rPr>
            </w:r>
            <w:r w:rsidR="0098060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0605">
              <w:rPr>
                <w:snapToGrid w:val="0"/>
                <w:color w:val="000000"/>
              </w:rPr>
            </w:r>
            <w:r w:rsidR="009806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0605">
              <w:rPr>
                <w:snapToGrid w:val="0"/>
                <w:color w:val="000000"/>
              </w:rPr>
            </w:r>
            <w:r w:rsidR="009806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0605">
              <w:rPr>
                <w:snapToGrid w:val="0"/>
                <w:color w:val="000000"/>
              </w:rPr>
            </w:r>
            <w:r w:rsidR="009806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0605">
              <w:rPr>
                <w:snapToGrid w:val="0"/>
                <w:color w:val="000000"/>
              </w:rPr>
            </w:r>
            <w:r w:rsidR="009806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80605">
              <w:rPr>
                <w:b/>
                <w:snapToGrid w:val="0"/>
                <w:color w:val="000000"/>
              </w:rPr>
            </w:r>
            <w:r w:rsidR="0098060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0605">
              <w:rPr>
                <w:snapToGrid w:val="0"/>
                <w:color w:val="000000"/>
              </w:rPr>
            </w:r>
            <w:r w:rsidR="009806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0605">
              <w:rPr>
                <w:snapToGrid w:val="0"/>
                <w:color w:val="000000"/>
              </w:rPr>
            </w:r>
            <w:r w:rsidR="009806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0605">
              <w:rPr>
                <w:snapToGrid w:val="0"/>
                <w:color w:val="000000"/>
              </w:rPr>
            </w:r>
            <w:r w:rsidR="009806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80605">
              <w:rPr>
                <w:b/>
                <w:snapToGrid w:val="0"/>
                <w:color w:val="000000"/>
              </w:rPr>
            </w:r>
            <w:r w:rsidR="0098060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0605">
              <w:rPr>
                <w:snapToGrid w:val="0"/>
                <w:color w:val="000000"/>
              </w:rPr>
            </w:r>
            <w:r w:rsidR="009806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0605">
              <w:rPr>
                <w:snapToGrid w:val="0"/>
                <w:color w:val="000000"/>
              </w:rPr>
            </w:r>
            <w:r w:rsidR="009806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0605">
              <w:rPr>
                <w:snapToGrid w:val="0"/>
                <w:color w:val="000000"/>
              </w:rPr>
            </w:r>
            <w:r w:rsidR="009806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0605">
              <w:rPr>
                <w:snapToGrid w:val="0"/>
                <w:color w:val="000000"/>
              </w:rPr>
            </w:r>
            <w:r w:rsidR="009806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0605">
              <w:rPr>
                <w:snapToGrid w:val="0"/>
                <w:color w:val="000000"/>
              </w:rPr>
            </w:r>
            <w:r w:rsidR="009806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80605">
              <w:rPr>
                <w:b/>
                <w:snapToGrid w:val="0"/>
                <w:color w:val="000000"/>
              </w:rPr>
            </w:r>
            <w:r w:rsidR="0098060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0605">
              <w:rPr>
                <w:snapToGrid w:val="0"/>
                <w:color w:val="000000"/>
              </w:rPr>
            </w:r>
            <w:r w:rsidR="009806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0605">
              <w:rPr>
                <w:snapToGrid w:val="0"/>
                <w:color w:val="000000"/>
              </w:rPr>
            </w:r>
            <w:r w:rsidR="009806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0605">
              <w:rPr>
                <w:snapToGrid w:val="0"/>
                <w:color w:val="000000"/>
              </w:rPr>
            </w:r>
            <w:r w:rsidR="009806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lastRenderedPageBreak/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0605">
              <w:rPr>
                <w:snapToGrid w:val="0"/>
                <w:color w:val="000000"/>
              </w:rPr>
            </w:r>
            <w:r w:rsidR="009806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0605">
              <w:rPr>
                <w:snapToGrid w:val="0"/>
                <w:color w:val="000000"/>
              </w:rPr>
            </w:r>
            <w:r w:rsidR="009806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0605">
              <w:rPr>
                <w:snapToGrid w:val="0"/>
                <w:color w:val="000000"/>
              </w:rPr>
            </w:r>
            <w:r w:rsidR="009806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80605">
              <w:rPr>
                <w:b/>
                <w:snapToGrid w:val="0"/>
                <w:color w:val="000000"/>
              </w:rPr>
            </w:r>
            <w:r w:rsidR="0098060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0605">
              <w:rPr>
                <w:snapToGrid w:val="0"/>
                <w:color w:val="000000"/>
              </w:rPr>
            </w:r>
            <w:r w:rsidR="009806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0605">
              <w:rPr>
                <w:snapToGrid w:val="0"/>
                <w:color w:val="000000"/>
              </w:rPr>
            </w:r>
            <w:r w:rsidR="009806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0605">
              <w:rPr>
                <w:snapToGrid w:val="0"/>
                <w:color w:val="000000"/>
              </w:rPr>
            </w:r>
            <w:r w:rsidR="009806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0605">
              <w:rPr>
                <w:snapToGrid w:val="0"/>
                <w:color w:val="000000"/>
              </w:rPr>
            </w:r>
            <w:r w:rsidR="009806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0605">
              <w:rPr>
                <w:snapToGrid w:val="0"/>
                <w:color w:val="000000"/>
              </w:rPr>
            </w:r>
            <w:r w:rsidR="009806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C23EC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23EC5">
              <w:rPr>
                <w:b/>
                <w:noProof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531E20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31E20">
        <w:rPr>
          <w:i/>
        </w:rPr>
        <w:t>Teoretické východiska práce jsou postaveny na tradičních autorech. Nepřináší tedy nový pohled na nákladovou oblast ani kritický rozbor stávající teorie. Rovněž se v této části objevuje ne příliš dobře provázaný text s odkazy na vybrané autory, takže není zcela zřejmé, zda se</w:t>
      </w:r>
      <w:r w:rsidR="00A11722">
        <w:rPr>
          <w:i/>
        </w:rPr>
        <w:t xml:space="preserve"> v některých případech</w:t>
      </w:r>
      <w:r w:rsidR="00531E20">
        <w:rPr>
          <w:i/>
        </w:rPr>
        <w:t xml:space="preserve"> jedná o parafrázi či přímou citaci.</w:t>
      </w:r>
    </w:p>
    <w:p w:rsidR="007A0BE2" w:rsidRDefault="007A0BE2" w:rsidP="00750650">
      <w:pPr>
        <w:rPr>
          <w:i/>
        </w:rPr>
      </w:pPr>
      <w:r>
        <w:rPr>
          <w:i/>
        </w:rPr>
        <w:t xml:space="preserve">Analytické části práce schází popis, případně rozbor metod řízení nákladů. Práce sice představuje rozbor vybraných nákladových typologií, samotnými metodami </w:t>
      </w:r>
      <w:r w:rsidR="00FA72E5">
        <w:rPr>
          <w:i/>
        </w:rPr>
        <w:t xml:space="preserve">(vyjímkou jsou kalkulace) </w:t>
      </w:r>
      <w:r>
        <w:rPr>
          <w:i/>
        </w:rPr>
        <w:t xml:space="preserve">se však práce nezabývá, takže není zřejmé, zda firma využívá například </w:t>
      </w:r>
      <w:r w:rsidR="00FA72E5">
        <w:rPr>
          <w:i/>
        </w:rPr>
        <w:t xml:space="preserve">kapacitní členění nákladů (v práci sice toto členění je, ale není popsáno, zda ho firma skutečně využívá), </w:t>
      </w:r>
      <w:r>
        <w:rPr>
          <w:i/>
        </w:rPr>
        <w:t>manažerské pojetí nákladů</w:t>
      </w:r>
      <w:r w:rsidR="00FA72E5">
        <w:rPr>
          <w:i/>
        </w:rPr>
        <w:t xml:space="preserve"> (není zde žádná zmínka)</w:t>
      </w:r>
      <w:r>
        <w:rPr>
          <w:i/>
        </w:rPr>
        <w:t>, zda optimalizuje kapacitu, stanovuje nákladové limity apod.</w:t>
      </w:r>
    </w:p>
    <w:p w:rsidR="0091235E" w:rsidRDefault="0091235E" w:rsidP="00750650">
      <w:pPr>
        <w:rPr>
          <w:i/>
        </w:rPr>
      </w:pPr>
      <w:r>
        <w:rPr>
          <w:i/>
        </w:rPr>
        <w:t>Hlavní část projektu se zabývá návrhem, který má z hlediska celkových nákladů daného střediska zanedbatelný charakter (spotřeba PHM představuje cca 3 % celkových nákladů). Proto je považuji za ne příliš podstatné vzhledem k cíli práce</w:t>
      </w:r>
      <w:r w:rsidR="00980605">
        <w:rPr>
          <w:i/>
        </w:rPr>
        <w:t xml:space="preserve"> a přínosu pro danou firmu</w:t>
      </w:r>
      <w:bookmarkStart w:id="8" w:name="_GoBack"/>
      <w:bookmarkEnd w:id="8"/>
      <w:r>
        <w:rPr>
          <w:i/>
        </w:rPr>
        <w:t>. Práce se měla zabývat cenovými kalkulacemi (nejsou ceny zakázek pod úrovní firemních nákladů?) a náklady na služby (je vhodné outsorcovat vybrané aktivity?).</w:t>
      </w:r>
    </w:p>
    <w:p w:rsidR="007A0BE2" w:rsidRDefault="007A0BE2" w:rsidP="00750650">
      <w:pPr>
        <w:rPr>
          <w:i/>
        </w:rPr>
      </w:pPr>
    </w:p>
    <w:p w:rsidR="007A0BE2" w:rsidRDefault="007A0BE2" w:rsidP="00750650">
      <w:pPr>
        <w:rPr>
          <w:i/>
        </w:rPr>
      </w:pPr>
      <w:r>
        <w:rPr>
          <w:i/>
        </w:rPr>
        <w:t>Otázky oponenta:</w:t>
      </w:r>
    </w:p>
    <w:p w:rsidR="00FA72E5" w:rsidRDefault="007A0BE2" w:rsidP="00750650">
      <w:pPr>
        <w:rPr>
          <w:i/>
        </w:rPr>
      </w:pPr>
      <w:r>
        <w:rPr>
          <w:i/>
        </w:rPr>
        <w:t xml:space="preserve">1. </w:t>
      </w:r>
      <w:r w:rsidR="00FA72E5">
        <w:rPr>
          <w:i/>
        </w:rPr>
        <w:t>Využívá firma kapacitní členění nákladů, pokud ne, uveďte na základě, jaké metody došlo k selekci nákladů na fixní a variabilní složku?</w:t>
      </w:r>
    </w:p>
    <w:p w:rsidR="00FA72E5" w:rsidRDefault="00FA72E5" w:rsidP="00750650">
      <w:pPr>
        <w:rPr>
          <w:i/>
        </w:rPr>
      </w:pPr>
      <w:r>
        <w:rPr>
          <w:i/>
        </w:rPr>
        <w:t xml:space="preserve">2. </w:t>
      </w:r>
      <w:r w:rsidR="007A0BE2">
        <w:rPr>
          <w:i/>
        </w:rPr>
        <w:t>Jaké základní metody či přístupy k řízení nákladů firma využívá?</w:t>
      </w:r>
    </w:p>
    <w:p w:rsidR="00C23EC5" w:rsidRDefault="00FA72E5" w:rsidP="00750650">
      <w:pPr>
        <w:rPr>
          <w:i/>
        </w:rPr>
      </w:pPr>
      <w:r>
        <w:rPr>
          <w:i/>
        </w:rPr>
        <w:t xml:space="preserve">3. </w:t>
      </w:r>
      <w:r w:rsidR="00C23EC5">
        <w:rPr>
          <w:i/>
        </w:rPr>
        <w:t>Kolik zaměstnanců pracuje na úseku Realizace staveb, jaké jsou průměrné náklady tohoto střediska a jaká je průměrná cena zakázky?</w:t>
      </w:r>
    </w:p>
    <w:p w:rsidR="00845B98" w:rsidRPr="00AE58C9" w:rsidRDefault="00C23EC5" w:rsidP="00750650">
      <w:pPr>
        <w:rPr>
          <w:i/>
        </w:rPr>
      </w:pPr>
      <w:r>
        <w:rPr>
          <w:i/>
        </w:rPr>
        <w:t>4. Uveďte kalkulaci vybrané zakázky a tuto podrobte rozboru.</w:t>
      </w:r>
      <w:r w:rsidR="007A0BE2">
        <w:rPr>
          <w:i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80605">
        <w:rPr>
          <w:i/>
        </w:rPr>
      </w:r>
      <w:r w:rsidR="0098060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F24AC">
        <w:rPr>
          <w:i/>
          <w:noProof/>
        </w:rPr>
        <w:t>2.5. 2018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lastRenderedPageBreak/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FB8" w:rsidRDefault="004E2FB8">
      <w:r>
        <w:separator/>
      </w:r>
    </w:p>
  </w:endnote>
  <w:endnote w:type="continuationSeparator" w:id="0">
    <w:p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FB8" w:rsidRDefault="004E2FB8">
      <w:r>
        <w:separator/>
      </w:r>
    </w:p>
  </w:footnote>
  <w:footnote w:type="continuationSeparator" w:id="0">
    <w:p w:rsidR="004E2FB8" w:rsidRDefault="004E2FB8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65C73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1E20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07478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A0BE2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F24AC"/>
    <w:rsid w:val="0091235E"/>
    <w:rsid w:val="00936F44"/>
    <w:rsid w:val="00971DE0"/>
    <w:rsid w:val="00980605"/>
    <w:rsid w:val="00983820"/>
    <w:rsid w:val="009C0583"/>
    <w:rsid w:val="009D3840"/>
    <w:rsid w:val="00A0709B"/>
    <w:rsid w:val="00A11722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23EC5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A72E5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53B3EC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60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6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D9A56A3-2561-496E-AF7E-10BC3DBFD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683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Slinták Karel</cp:lastModifiedBy>
  <cp:revision>7</cp:revision>
  <cp:lastPrinted>2018-05-07T09:53:00Z</cp:lastPrinted>
  <dcterms:created xsi:type="dcterms:W3CDTF">2018-05-02T07:20:00Z</dcterms:created>
  <dcterms:modified xsi:type="dcterms:W3CDTF">2018-05-07T09:53:00Z</dcterms:modified>
</cp:coreProperties>
</file>