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A5D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</w:t>
            </w:r>
            <w:proofErr w:type="spellStart"/>
            <w:r>
              <w:rPr>
                <w:sz w:val="22"/>
                <w:szCs w:val="22"/>
              </w:rPr>
              <w:t>Tydlačková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5D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sociálně terapeuticky dílny a její přínos pro klienty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A5D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4E13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A5D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5D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20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20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764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0764FA" w:rsidRDefault="000764FA" w:rsidP="000764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</w:t>
            </w:r>
          </w:p>
          <w:p w:rsidR="000764FA" w:rsidRDefault="000764FA" w:rsidP="000764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velký praktický přinos pro nastavení </w:t>
            </w:r>
            <w:r w:rsidR="00420F09">
              <w:rPr>
                <w:sz w:val="22"/>
                <w:szCs w:val="22"/>
              </w:rPr>
              <w:t xml:space="preserve">optimálních </w:t>
            </w:r>
            <w:r>
              <w:rPr>
                <w:sz w:val="22"/>
                <w:szCs w:val="22"/>
              </w:rPr>
              <w:t xml:space="preserve">služeb </w:t>
            </w:r>
            <w:r w:rsidR="00420F09">
              <w:rPr>
                <w:sz w:val="22"/>
                <w:szCs w:val="22"/>
              </w:rPr>
              <w:t>sociálně terapeutických dílen</w:t>
            </w:r>
          </w:p>
          <w:p w:rsidR="00420F09" w:rsidRDefault="00420F09" w:rsidP="000764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Srozumitelnost, logická posloupnost, dodržení citačních norem</w:t>
            </w:r>
          </w:p>
          <w:p w:rsidR="00420F09" w:rsidRDefault="00420F09" w:rsidP="00420F09">
            <w:pPr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420F09" w:rsidRDefault="00420F09" w:rsidP="00420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úroveň textu je slabší, vyskytují se hned na počátku zkratky  např. STD, které nejsou vysvětlené před používáním samotné zkratky,  text používá zbytečně moc odrážek</w:t>
            </w:r>
          </w:p>
          <w:p w:rsidR="00420F09" w:rsidRDefault="00420F09" w:rsidP="00420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Nepřesné formulace, např. „lehké MP nelze na první pohled poznat“, neodbornost </w:t>
            </w:r>
          </w:p>
          <w:p w:rsidR="00420F09" w:rsidRDefault="00420F09" w:rsidP="00420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nevyužívá zahraniční zdroje</w:t>
            </w:r>
          </w:p>
          <w:p w:rsidR="00420F09" w:rsidRDefault="004E1370" w:rsidP="00420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rešerše </w:t>
            </w:r>
            <w:r w:rsidR="00420F09">
              <w:rPr>
                <w:sz w:val="22"/>
                <w:szCs w:val="22"/>
              </w:rPr>
              <w:t xml:space="preserve">dalších podobných služeb, které kraj nabízí </w:t>
            </w:r>
          </w:p>
          <w:p w:rsidR="00420F09" w:rsidRDefault="00420F09" w:rsidP="00420F09">
            <w:pPr>
              <w:rPr>
                <w:sz w:val="22"/>
                <w:szCs w:val="22"/>
              </w:rPr>
            </w:pPr>
          </w:p>
          <w:p w:rsidR="00420F09" w:rsidRPr="00420F09" w:rsidRDefault="00420F09" w:rsidP="00420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</w:t>
            </w:r>
            <w:r w:rsidR="004E1370">
              <w:rPr>
                <w:sz w:val="22"/>
                <w:szCs w:val="22"/>
              </w:rPr>
              <w:t xml:space="preserve">ou práci doporučuji k obhajobě a navrhuji hodnocení B.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20F0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420F09">
              <w:rPr>
                <w:sz w:val="22"/>
                <w:szCs w:val="22"/>
              </w:rPr>
              <w:t xml:space="preserve">aké další Sociálně terapeutické dílny se vyskytují v kraji? </w:t>
            </w:r>
          </w:p>
          <w:p w:rsidR="00AF4917" w:rsidRDefault="00AF491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způsoby ke zpracování nabízí Vámi zvolené téma?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E1370">
              <w:rPr>
                <w:sz w:val="22"/>
                <w:szCs w:val="22"/>
              </w:rPr>
              <w:t xml:space="preserve"> 29. 4. 2018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E1370">
              <w:rPr>
                <w:sz w:val="22"/>
                <w:szCs w:val="22"/>
              </w:rPr>
              <w:t xml:space="preserve"> Irena </w:t>
            </w:r>
            <w:proofErr w:type="spellStart"/>
            <w:r w:rsidR="004E1370">
              <w:rPr>
                <w:sz w:val="22"/>
                <w:szCs w:val="22"/>
              </w:rPr>
              <w:t>Balaban</w:t>
            </w:r>
            <w:proofErr w:type="spellEnd"/>
            <w:r w:rsidR="004E1370">
              <w:rPr>
                <w:sz w:val="22"/>
                <w:szCs w:val="22"/>
              </w:rPr>
              <w:t xml:space="preserve">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CA" w:rsidRDefault="006C15CA">
      <w:r>
        <w:separator/>
      </w:r>
    </w:p>
  </w:endnote>
  <w:endnote w:type="continuationSeparator" w:id="0">
    <w:p w:rsidR="006C15CA" w:rsidRDefault="006C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CA" w:rsidRDefault="006C15CA">
      <w:r>
        <w:separator/>
      </w:r>
    </w:p>
  </w:footnote>
  <w:footnote w:type="continuationSeparator" w:id="0">
    <w:p w:rsidR="006C15CA" w:rsidRDefault="006C15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FA2"/>
    <w:multiLevelType w:val="hybridMultilevel"/>
    <w:tmpl w:val="9C340BF4"/>
    <w:lvl w:ilvl="0" w:tplc="9F2ABB5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0FC6C43"/>
    <w:multiLevelType w:val="hybridMultilevel"/>
    <w:tmpl w:val="61A69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14"/>
    <w:rsid w:val="000764FA"/>
    <w:rsid w:val="00362AB0"/>
    <w:rsid w:val="003F5DA2"/>
    <w:rsid w:val="00420F09"/>
    <w:rsid w:val="004E1370"/>
    <w:rsid w:val="00512982"/>
    <w:rsid w:val="00526D47"/>
    <w:rsid w:val="0055255D"/>
    <w:rsid w:val="005C219A"/>
    <w:rsid w:val="006847E2"/>
    <w:rsid w:val="006C15CA"/>
    <w:rsid w:val="008614B3"/>
    <w:rsid w:val="009B2248"/>
    <w:rsid w:val="00AA5D14"/>
    <w:rsid w:val="00AF1740"/>
    <w:rsid w:val="00AF4917"/>
    <w:rsid w:val="00B411DB"/>
    <w:rsid w:val="00BA3203"/>
    <w:rsid w:val="00C50B27"/>
    <w:rsid w:val="00CE0A8B"/>
    <w:rsid w:val="00DC1BF5"/>
    <w:rsid w:val="00E67C85"/>
    <w:rsid w:val="00E709EA"/>
    <w:rsid w:val="00EF2CB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4390D"/>
  <w15:chartTrackingRefBased/>
  <w15:docId w15:val="{D5F7ECC6-AD14-4245-A805-38A9D82C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oponent\posudky_O_Cakirpaloglu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47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2018-04-30T10:58:00Z</dcterms:created>
  <dcterms:modified xsi:type="dcterms:W3CDTF">2018-05-02T20:55:00Z</dcterms:modified>
</cp:coreProperties>
</file>