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7B1FE3" w:rsidRPr="007B1FE3">
        <w:rPr>
          <w:b/>
          <w:i/>
          <w:sz w:val="22"/>
          <w:szCs w:val="22"/>
        </w:rPr>
        <w:t>Marek Pagáč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B1FE3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B1FE3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7B1FE3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B1FE3" w:rsidRPr="007B1FE3">
        <w:rPr>
          <w:b/>
          <w:i/>
          <w:sz w:val="22"/>
          <w:szCs w:val="22"/>
        </w:rPr>
        <w:t>Návrhy opatření ke zlepšení podnikatelského</w:t>
      </w:r>
      <w:r w:rsidR="007B1FE3">
        <w:rPr>
          <w:b/>
          <w:i/>
          <w:sz w:val="22"/>
          <w:szCs w:val="22"/>
        </w:rPr>
        <w:t xml:space="preserve"> </w:t>
      </w:r>
      <w:r w:rsidR="007B1FE3" w:rsidRPr="007B1FE3">
        <w:rPr>
          <w:b/>
          <w:i/>
          <w:sz w:val="22"/>
          <w:szCs w:val="22"/>
        </w:rPr>
        <w:t>prostředí ve statutárním městě Zlín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b/>
                <w:snapToGrid w:val="0"/>
                <w:color w:val="000000"/>
              </w:rPr>
            </w:r>
            <w:r w:rsidR="00DF35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b/>
                <w:snapToGrid w:val="0"/>
                <w:color w:val="000000"/>
              </w:rPr>
            </w:r>
            <w:r w:rsidR="00DF35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b/>
                <w:snapToGrid w:val="0"/>
                <w:color w:val="000000"/>
              </w:rPr>
            </w:r>
            <w:r w:rsidR="00DF35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b/>
                <w:snapToGrid w:val="0"/>
                <w:color w:val="000000"/>
              </w:rPr>
            </w:r>
            <w:r w:rsidR="00DF35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b/>
                <w:snapToGrid w:val="0"/>
                <w:color w:val="000000"/>
              </w:rPr>
            </w:r>
            <w:r w:rsidR="00DF35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b/>
                <w:snapToGrid w:val="0"/>
                <w:color w:val="000000"/>
              </w:rPr>
            </w:r>
            <w:r w:rsidR="00DF35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5FD">
              <w:rPr>
                <w:snapToGrid w:val="0"/>
                <w:color w:val="000000"/>
              </w:rPr>
            </w:r>
            <w:r w:rsidR="00DF3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E18B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E18B8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E18B8" w:rsidRDefault="005C5600" w:rsidP="003E1491">
      <w:pPr>
        <w:rPr>
          <w:i/>
          <w:noProof/>
          <w:lang w:val="sk-SK"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47E65">
        <w:rPr>
          <w:i/>
          <w:noProof/>
        </w:rPr>
        <w:t xml:space="preserve">Predložená BP je zameraná na problematiku rozvoje podnikateľského prostredia </w:t>
      </w:r>
      <w:r w:rsidR="00247E65">
        <w:rPr>
          <w:i/>
          <w:noProof/>
          <w:lang w:val="sk-SK"/>
        </w:rPr>
        <w:t xml:space="preserve">v kontexte verejných služieb, kde si študent za študované prostredie vybral mesto Zlín. V rámci teoretickej časti sa tak zameral na rozkľúčovanie oblasti národného hospodárstva, so zameraním na identifikáciu verejných služieb ako predmetu riešenia BP. Súčasne sa pozornosť venuje MSP v spojitosti s riadením, legislatívou a možnosťami financovania. V praktickej časti je základný popis študovaného prostredia, spoločne s riadením a základnými koncepčnými dokumentami, ktoré sú určené na socioekonomický rozvoj. Na základe obsahovej analýzy sekundárnych zdrojov predstavil SWOT analýzu a dotazníkové šetrenie, zamerané na odhalenie špecifík spojených s poskytovaním verejných služieb súkromnému sektoru. V samotnom závere je predstavený katalóg projektov, ktoré sú zamerané na zlepšenie poskytovania verejných služieb a podporu konkurencieschopnosti subjektov pôsobiacich v Zlíne. </w:t>
      </w:r>
      <w:r w:rsidR="006E18B8">
        <w:rPr>
          <w:i/>
          <w:noProof/>
          <w:lang w:val="sk-SK"/>
        </w:rPr>
        <w:t>Nie je však úplne jasné z akých zdrojov a ako by boli projekty realizované. Konkrétnejšie akým spôsobom bolo nastavené finančné ohodnotenie, doba realizácie projektov, personálne zabezpečenie a kto by zodpovedal za samotnú realizáciu. Študent si každopádne splnil hlavný cieľ, spoločne s vedľajšími cieľmi, na základe čoho odporučujem prácu k</w:t>
      </w:r>
      <w:r w:rsidR="0079669F">
        <w:rPr>
          <w:i/>
          <w:noProof/>
          <w:lang w:val="sk-SK"/>
        </w:rPr>
        <w:t> </w:t>
      </w:r>
      <w:r w:rsidR="006E18B8">
        <w:rPr>
          <w:i/>
          <w:noProof/>
          <w:lang w:val="sk-SK"/>
        </w:rPr>
        <w:t>obhajobe</w:t>
      </w:r>
      <w:r w:rsidR="0079669F">
        <w:rPr>
          <w:i/>
          <w:noProof/>
          <w:lang w:val="sk-SK"/>
        </w:rPr>
        <w:t>.</w:t>
      </w:r>
    </w:p>
    <w:p w:rsidR="0079669F" w:rsidRDefault="0079669F" w:rsidP="003E1491">
      <w:pPr>
        <w:rPr>
          <w:i/>
          <w:noProof/>
          <w:lang w:val="sk-SK"/>
        </w:rPr>
      </w:pPr>
    </w:p>
    <w:p w:rsidR="00BE64D4" w:rsidRDefault="00BE64D4" w:rsidP="003E1491">
      <w:pPr>
        <w:rPr>
          <w:i/>
          <w:noProof/>
          <w:lang w:val="sk-SK"/>
        </w:rPr>
      </w:pPr>
      <w:r>
        <w:rPr>
          <w:i/>
          <w:noProof/>
          <w:lang w:val="sk-SK"/>
        </w:rPr>
        <w:t>Otázka: Diskutujte akým spôsobom pristupovalo mesto Zlín k podpore rozvoja oblasti verejných služieb pre súkromný sektor a v čom sa líšia Vami navrhované riešenia.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F35FD">
        <w:rPr>
          <w:i/>
        </w:rPr>
      </w:r>
      <w:r w:rsidR="00DF35F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F35FD">
        <w:rPr>
          <w:i/>
        </w:rPr>
      </w:r>
      <w:r w:rsidR="00DF35F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B1FE3">
        <w:rPr>
          <w:i/>
          <w:noProof/>
        </w:rPr>
        <w:t>21. 5. 2018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5FD" w:rsidRDefault="00DF35FD">
      <w:r>
        <w:separator/>
      </w:r>
    </w:p>
  </w:endnote>
  <w:endnote w:type="continuationSeparator" w:id="0">
    <w:p w:rsidR="00DF35FD" w:rsidRDefault="00DF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5FD" w:rsidRDefault="00DF35FD">
      <w:r>
        <w:separator/>
      </w:r>
    </w:p>
  </w:footnote>
  <w:footnote w:type="continuationSeparator" w:id="0">
    <w:p w:rsidR="00DF35FD" w:rsidRDefault="00DF35F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47E65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18B8"/>
    <w:rsid w:val="006F1B78"/>
    <w:rsid w:val="00706DA3"/>
    <w:rsid w:val="00727728"/>
    <w:rsid w:val="007358A5"/>
    <w:rsid w:val="00743C53"/>
    <w:rsid w:val="00747CA6"/>
    <w:rsid w:val="00750650"/>
    <w:rsid w:val="00762294"/>
    <w:rsid w:val="0076724C"/>
    <w:rsid w:val="0079669F"/>
    <w:rsid w:val="007B1FE3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59AA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E64D4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C596F"/>
    <w:rsid w:val="00CD1219"/>
    <w:rsid w:val="00D71CB4"/>
    <w:rsid w:val="00DC219A"/>
    <w:rsid w:val="00DF1948"/>
    <w:rsid w:val="00DF35FD"/>
    <w:rsid w:val="00E1292E"/>
    <w:rsid w:val="00E366A1"/>
    <w:rsid w:val="00E70D63"/>
    <w:rsid w:val="00E725B3"/>
    <w:rsid w:val="00EF2DEE"/>
    <w:rsid w:val="00F30FB7"/>
    <w:rsid w:val="00F31975"/>
    <w:rsid w:val="00F3347D"/>
    <w:rsid w:val="00F506F8"/>
    <w:rsid w:val="00F56AFE"/>
    <w:rsid w:val="00F85FF5"/>
    <w:rsid w:val="00F8725E"/>
    <w:rsid w:val="00F93E10"/>
    <w:rsid w:val="00FA2739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7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E4D01FF-5F8D-422F-AE0E-B6754FD7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2018-05-22T11:42:00Z</cp:lastPrinted>
  <dcterms:created xsi:type="dcterms:W3CDTF">2018-05-22T11:42:00Z</dcterms:created>
  <dcterms:modified xsi:type="dcterms:W3CDTF">2018-05-22T11:42:00Z</dcterms:modified>
</cp:coreProperties>
</file>