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7379">
        <w:rPr>
          <w:b/>
          <w:i/>
          <w:sz w:val="22"/>
          <w:szCs w:val="22"/>
        </w:rPr>
        <w:t>Bc. Tereza Setlová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7379">
        <w:rPr>
          <w:b/>
          <w:i/>
          <w:sz w:val="22"/>
          <w:szCs w:val="22"/>
        </w:rPr>
        <w:t xml:space="preserve">Ing. Blanka </w:t>
      </w:r>
      <w:r w:rsidR="009A03CF">
        <w:rPr>
          <w:b/>
          <w:i/>
          <w:sz w:val="22"/>
          <w:szCs w:val="22"/>
        </w:rPr>
        <w:t>K</w:t>
      </w:r>
      <w:bookmarkStart w:id="3" w:name="_GoBack"/>
      <w:bookmarkEnd w:id="3"/>
      <w:r w:rsidR="00817379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737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17379">
        <w:rPr>
          <w:b/>
          <w:i/>
          <w:sz w:val="22"/>
          <w:szCs w:val="22"/>
        </w:rPr>
        <w:t>Projekt financování podnikatelského záměru podniku poskytující služby v oblasti fitness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b/>
                <w:snapToGrid w:val="0"/>
                <w:color w:val="000000"/>
              </w:rPr>
            </w:r>
            <w:r w:rsidR="00056C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CC7">
              <w:rPr>
                <w:snapToGrid w:val="0"/>
                <w:color w:val="000000"/>
              </w:rPr>
            </w:r>
            <w:r w:rsidR="00056C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857F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857F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47F6" w:rsidRPr="001247F6" w:rsidRDefault="001C1C93" w:rsidP="001247F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247F6" w:rsidRPr="001247F6">
        <w:rPr>
          <w:i/>
          <w:noProof/>
        </w:rPr>
        <w:t xml:space="preserve">Hlavní cíl práce je formulovaný jasně. Chybí stanovení vedlejších nebo podpůrných cílů práce. Použité metody pro naplnění hlavního cíle práce jsou zvolené vhodně. Literární rešerše vychází převážně z českých zdrojů, cizojazyčné zdroje jsou použité pouze okrajově. </w:t>
      </w:r>
    </w:p>
    <w:p w:rsidR="001247F6" w:rsidRPr="001247F6" w:rsidRDefault="001247F6" w:rsidP="001247F6">
      <w:pPr>
        <w:rPr>
          <w:i/>
          <w:noProof/>
        </w:rPr>
      </w:pPr>
      <w:r w:rsidRPr="001247F6">
        <w:rPr>
          <w:i/>
          <w:noProof/>
        </w:rPr>
        <w:t>Analýza trhu o</w:t>
      </w:r>
      <w:r w:rsidR="001F4588">
        <w:rPr>
          <w:i/>
          <w:noProof/>
        </w:rPr>
        <w:t>b</w:t>
      </w:r>
      <w:r w:rsidRPr="001247F6">
        <w:rPr>
          <w:i/>
          <w:noProof/>
        </w:rPr>
        <w:t xml:space="preserve">sahuje základní informace, práce postrádá podrobnější rozbor konkurenčního prostředí a preferencí potenciálních klientů. Finanční plán pro předmětný podnikatelský záměr je sestaven v požadovaných intencích. U posuzování jednotlivých forem financování pracuje diplomantka se základními parametry produktů, jako je úrok a délka splatnosti. U úvěrů však nebere v úvahu další náklady spojené s daným produktem – např. požadované ručení, pojištění, poplatky za vedení úvěrových účtů… Výběr vhodné varianty financování je argumentačně podložený. U rizikové analýzy by bylo vhodně podrobněji doplnit zdůvodnění přiřazení vah pro jednotlivé rizikové faktory. </w:t>
      </w:r>
    </w:p>
    <w:p w:rsidR="001247F6" w:rsidRPr="001247F6" w:rsidRDefault="001247F6" w:rsidP="001247F6">
      <w:pPr>
        <w:rPr>
          <w:i/>
          <w:noProof/>
        </w:rPr>
      </w:pPr>
    </w:p>
    <w:p w:rsidR="001247F6" w:rsidRPr="001247F6" w:rsidRDefault="001247F6" w:rsidP="001247F6">
      <w:pPr>
        <w:rPr>
          <w:i/>
          <w:noProof/>
        </w:rPr>
      </w:pPr>
      <w:r w:rsidRPr="001247F6">
        <w:rPr>
          <w:i/>
          <w:noProof/>
        </w:rPr>
        <w:t>Jaký druh zajištění požadují Vámi zvolené banky u zkoumaných úvěrů? Jak toto ručení ovlivní náklady spojené s daným úvěrem?</w:t>
      </w:r>
    </w:p>
    <w:p w:rsidR="001247F6" w:rsidRPr="001247F6" w:rsidRDefault="001247F6" w:rsidP="001247F6">
      <w:pPr>
        <w:rPr>
          <w:i/>
          <w:noProof/>
        </w:rPr>
      </w:pPr>
      <w:r w:rsidRPr="001247F6">
        <w:rPr>
          <w:i/>
          <w:noProof/>
        </w:rPr>
        <w:t>Jak je společnost schopna zabezpečit kvalitní personální obsazení (trenéři, výživové poradenství) ve srovnání s konkurencí?</w:t>
      </w:r>
    </w:p>
    <w:p w:rsidR="00845B98" w:rsidRPr="00AE58C9" w:rsidRDefault="001247F6" w:rsidP="001247F6">
      <w:pPr>
        <w:rPr>
          <w:i/>
        </w:rPr>
      </w:pPr>
      <w:r w:rsidRPr="001247F6">
        <w:rPr>
          <w:i/>
          <w:noProof/>
        </w:rPr>
        <w:t>Jaká je dopravní dostupnost H.E.A.T. Fitness ve srovnání s konkurencí?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6CC7">
        <w:rPr>
          <w:i/>
        </w:rPr>
      </w:r>
      <w:r w:rsidR="00056CC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4A4C">
        <w:rPr>
          <w:i/>
          <w:noProof/>
        </w:rPr>
        <w:t>8.5.2018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CC7" w:rsidRDefault="00056CC7">
      <w:r>
        <w:separator/>
      </w:r>
    </w:p>
  </w:endnote>
  <w:endnote w:type="continuationSeparator" w:id="0">
    <w:p w:rsidR="00056CC7" w:rsidRDefault="0005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CC7" w:rsidRDefault="00056CC7">
      <w:r>
        <w:separator/>
      </w:r>
    </w:p>
  </w:footnote>
  <w:footnote w:type="continuationSeparator" w:id="0">
    <w:p w:rsidR="00056CC7" w:rsidRDefault="00056CC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CC7"/>
    <w:rsid w:val="00074A7D"/>
    <w:rsid w:val="000768DD"/>
    <w:rsid w:val="00095B54"/>
    <w:rsid w:val="000C21A9"/>
    <w:rsid w:val="000E1EDC"/>
    <w:rsid w:val="00107EC6"/>
    <w:rsid w:val="001247F6"/>
    <w:rsid w:val="00124BFC"/>
    <w:rsid w:val="00132C42"/>
    <w:rsid w:val="00133D44"/>
    <w:rsid w:val="001346CA"/>
    <w:rsid w:val="0016014F"/>
    <w:rsid w:val="001744E5"/>
    <w:rsid w:val="001A6F9F"/>
    <w:rsid w:val="001B5B85"/>
    <w:rsid w:val="001C1C93"/>
    <w:rsid w:val="001E0D4A"/>
    <w:rsid w:val="001F458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1515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57FD"/>
    <w:rsid w:val="00687067"/>
    <w:rsid w:val="006E1490"/>
    <w:rsid w:val="006F05D0"/>
    <w:rsid w:val="00727728"/>
    <w:rsid w:val="007358A5"/>
    <w:rsid w:val="00747CA6"/>
    <w:rsid w:val="00750650"/>
    <w:rsid w:val="00762294"/>
    <w:rsid w:val="00764855"/>
    <w:rsid w:val="0076724C"/>
    <w:rsid w:val="007818D9"/>
    <w:rsid w:val="007D3E97"/>
    <w:rsid w:val="007D6146"/>
    <w:rsid w:val="00810A3E"/>
    <w:rsid w:val="00812F58"/>
    <w:rsid w:val="00817379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3C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356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74A4C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EE6725-44B8-496E-97E7-B420061D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Kameníková Blanka</cp:lastModifiedBy>
  <cp:revision>3</cp:revision>
  <cp:lastPrinted>2014-07-24T08:52:00Z</cp:lastPrinted>
  <dcterms:created xsi:type="dcterms:W3CDTF">2018-05-10T06:34:00Z</dcterms:created>
  <dcterms:modified xsi:type="dcterms:W3CDTF">2018-05-10T06:37:00Z</dcterms:modified>
</cp:coreProperties>
</file>