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5962">
        <w:rPr>
          <w:b/>
          <w:i/>
          <w:sz w:val="22"/>
          <w:szCs w:val="22"/>
        </w:rPr>
        <w:t>Horák Stanislav</w:t>
      </w:r>
      <w:bookmarkStart w:id="2" w:name="_GoBack"/>
      <w:bookmarkEnd w:id="2"/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4E0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064E" w:rsidRPr="00E4064E">
        <w:rPr>
          <w:b/>
          <w:i/>
          <w:sz w:val="22"/>
          <w:szCs w:val="22"/>
        </w:rPr>
        <w:t>Analýza marketingové komunikace firmy Baťa a.s. do roku 1939 a její použití ve vybrané firmě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b/>
                <w:snapToGrid w:val="0"/>
                <w:color w:val="000000"/>
              </w:rPr>
            </w:r>
            <w:r w:rsidR="008747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64E">
              <w:rPr>
                <w:b/>
                <w:snapToGrid w:val="0"/>
                <w:color w:val="000000"/>
              </w:rPr>
            </w:r>
            <w:r w:rsidR="008747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064E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b/>
                <w:snapToGrid w:val="0"/>
                <w:color w:val="000000"/>
              </w:rPr>
            </w:r>
            <w:r w:rsidR="008747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64E">
              <w:rPr>
                <w:b/>
                <w:snapToGrid w:val="0"/>
                <w:color w:val="000000"/>
              </w:rPr>
            </w:r>
            <w:r w:rsidR="008747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64E">
              <w:rPr>
                <w:b/>
                <w:snapToGrid w:val="0"/>
                <w:color w:val="000000"/>
              </w:rPr>
            </w:r>
            <w:r w:rsidR="008747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b/>
                <w:snapToGrid w:val="0"/>
                <w:color w:val="000000"/>
              </w:rPr>
            </w:r>
            <w:r w:rsidR="008747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47EA">
              <w:rPr>
                <w:snapToGrid w:val="0"/>
                <w:color w:val="000000"/>
              </w:rPr>
            </w:r>
            <w:r w:rsidR="008747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68C2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4E00">
              <w:rPr>
                <w:b/>
                <w:snapToGrid w:val="0"/>
                <w:color w:val="000000"/>
              </w:rPr>
              <w:t>1</w:t>
            </w:r>
            <w:r w:rsidR="00E4064E">
              <w:rPr>
                <w:b/>
                <w:snapToGrid w:val="0"/>
                <w:color w:val="000000"/>
              </w:rPr>
              <w:t>7</w:t>
            </w:r>
          </w:p>
          <w:p w:rsidR="00DC219A" w:rsidRPr="00FB1E25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97288" w:rsidRDefault="005C5600" w:rsidP="00E4064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064E">
        <w:rPr>
          <w:i/>
        </w:rPr>
        <w:t>Student si zvolil zajímavé téma, které vychází ze Systému řízení Baťa do r. 1939. Teoretická část práce je zpracována kvalitně a odpovídá požadavkům kladeným na bakalářskou práci. V praktické části práce se stu</w:t>
      </w:r>
      <w:r w:rsidR="00B97288">
        <w:rPr>
          <w:i/>
        </w:rPr>
        <w:t>d</w:t>
      </w:r>
      <w:r w:rsidR="00E4064E">
        <w:rPr>
          <w:i/>
        </w:rPr>
        <w:t>e</w:t>
      </w:r>
      <w:r w:rsidR="00B97288">
        <w:rPr>
          <w:i/>
        </w:rPr>
        <w:t>n</w:t>
      </w:r>
      <w:r w:rsidR="00E4064E">
        <w:rPr>
          <w:i/>
        </w:rPr>
        <w:t>t rozhodl pro</w:t>
      </w:r>
      <w:r w:rsidR="00B97288">
        <w:rPr>
          <w:i/>
        </w:rPr>
        <w:t xml:space="preserve"> </w:t>
      </w:r>
      <w:r w:rsidR="00E4064E">
        <w:rPr>
          <w:i/>
        </w:rPr>
        <w:t>dvě analýzy. První analýza vychází ze studia akrchivních zdrojů, tato analýza je zpracována kvalitně. Student se mohl vyhnout popisu životopisu Tomáše Bati a tuto část uvést jako přílohu práce.</w:t>
      </w:r>
      <w:r w:rsidR="00B97288">
        <w:rPr>
          <w:i/>
        </w:rPr>
        <w:t xml:space="preserve"> Druhá analýza je věnována marketingové komunikaci ve vybrané firmě. Komprace je provedena v teoretické rovině, práce mohla být rozšířena o hlubší návrhová řešení a jejich fina</w:t>
      </w:r>
      <w:r w:rsidR="00E25962">
        <w:rPr>
          <w:i/>
        </w:rPr>
        <w:t>n</w:t>
      </w:r>
      <w:r w:rsidR="00B97288">
        <w:rPr>
          <w:i/>
        </w:rPr>
        <w:t xml:space="preserve">ční rámec. </w:t>
      </w:r>
    </w:p>
    <w:p w:rsidR="00B97288" w:rsidRDefault="00B97288" w:rsidP="00E4064E">
      <w:pPr>
        <w:rPr>
          <w:i/>
        </w:rPr>
      </w:pPr>
      <w:r>
        <w:rPr>
          <w:i/>
        </w:rPr>
        <w:t>Kladně hodnotím zejména archivní analýzu, která je zpracována pečlivě, pro praci by však bylo přínosné kdyby získané poznatky dokázal student i prakticky využít a navrhnout jejich aplikaci.</w:t>
      </w:r>
    </w:p>
    <w:p w:rsidR="00B97288" w:rsidRDefault="00B97288" w:rsidP="00E4064E">
      <w:pPr>
        <w:rPr>
          <w:i/>
        </w:rPr>
      </w:pPr>
      <w:r>
        <w:rPr>
          <w:i/>
        </w:rPr>
        <w:t xml:space="preserve">Práci doporučuji k obhajobě. </w:t>
      </w:r>
    </w:p>
    <w:p w:rsidR="00B97288" w:rsidRDefault="00B97288" w:rsidP="00E4064E">
      <w:pPr>
        <w:rPr>
          <w:i/>
        </w:rPr>
      </w:pPr>
    </w:p>
    <w:p w:rsidR="00B97288" w:rsidRDefault="00B97288" w:rsidP="00E4064E">
      <w:pPr>
        <w:rPr>
          <w:i/>
        </w:rPr>
      </w:pPr>
      <w:r>
        <w:rPr>
          <w:i/>
        </w:rPr>
        <w:t>1. Proč je možné inspirovat se marketingovou kounikací firmy Baťa a.s. do r. 1939 i v součsnoti?</w:t>
      </w:r>
    </w:p>
    <w:p w:rsidR="00B97288" w:rsidRDefault="00B97288" w:rsidP="00E4064E">
      <w:pPr>
        <w:rPr>
          <w:i/>
        </w:rPr>
      </w:pPr>
      <w:r>
        <w:rPr>
          <w:i/>
        </w:rPr>
        <w:t xml:space="preserve">2. Co je podle Vás klíčové pro zkvalitnění marketingové komunikace v současné firmě po vzoru firmy Baťa a.s. do r. 1939, </w:t>
      </w:r>
    </w:p>
    <w:p w:rsidR="00DC219A" w:rsidRPr="00AE58C9" w:rsidRDefault="00B97288" w:rsidP="00E4064E">
      <w:pPr>
        <w:rPr>
          <w:i/>
        </w:rPr>
      </w:pPr>
      <w:r>
        <w:rPr>
          <w:i/>
        </w:rPr>
        <w:t xml:space="preserve"> </w:t>
      </w:r>
      <w:r w:rsidR="00E4064E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47EA">
        <w:rPr>
          <w:i/>
        </w:rPr>
      </w:r>
      <w:r w:rsidR="008747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47EA">
        <w:rPr>
          <w:i/>
        </w:rPr>
      </w:r>
      <w:r w:rsidR="008747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4DE1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EA" w:rsidRDefault="008747EA">
      <w:r>
        <w:separator/>
      </w:r>
    </w:p>
  </w:endnote>
  <w:endnote w:type="continuationSeparator" w:id="0">
    <w:p w:rsidR="008747EA" w:rsidRDefault="0087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EA" w:rsidRDefault="008747EA">
      <w:r>
        <w:separator/>
      </w:r>
    </w:p>
  </w:footnote>
  <w:footnote w:type="continuationSeparator" w:id="0">
    <w:p w:rsidR="008747EA" w:rsidRDefault="008747E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07FD"/>
    <w:rsid w:val="001B5B85"/>
    <w:rsid w:val="001B63A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2F3D1F"/>
    <w:rsid w:val="00314823"/>
    <w:rsid w:val="003526FB"/>
    <w:rsid w:val="003818AE"/>
    <w:rsid w:val="003C6485"/>
    <w:rsid w:val="003D36A5"/>
    <w:rsid w:val="003E1491"/>
    <w:rsid w:val="00412058"/>
    <w:rsid w:val="0042254A"/>
    <w:rsid w:val="00455C2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21D"/>
    <w:rsid w:val="005F679A"/>
    <w:rsid w:val="005F755D"/>
    <w:rsid w:val="00623D43"/>
    <w:rsid w:val="006671D8"/>
    <w:rsid w:val="006A05E0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7EA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0850"/>
    <w:rsid w:val="00A925F6"/>
    <w:rsid w:val="00AC2D1A"/>
    <w:rsid w:val="00AC6D49"/>
    <w:rsid w:val="00AD7083"/>
    <w:rsid w:val="00AE58C9"/>
    <w:rsid w:val="00B22285"/>
    <w:rsid w:val="00B23519"/>
    <w:rsid w:val="00B3178F"/>
    <w:rsid w:val="00B45D28"/>
    <w:rsid w:val="00B6346A"/>
    <w:rsid w:val="00B74E00"/>
    <w:rsid w:val="00B97288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CE668A"/>
    <w:rsid w:val="00D53B27"/>
    <w:rsid w:val="00D71CB4"/>
    <w:rsid w:val="00DC219A"/>
    <w:rsid w:val="00DF1948"/>
    <w:rsid w:val="00E1292E"/>
    <w:rsid w:val="00E165D8"/>
    <w:rsid w:val="00E25962"/>
    <w:rsid w:val="00E366A1"/>
    <w:rsid w:val="00E4064E"/>
    <w:rsid w:val="00E70D63"/>
    <w:rsid w:val="00E725B3"/>
    <w:rsid w:val="00F268C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B8D7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9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1D18F8-215F-4D99-9455-D5704D82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3</cp:revision>
  <cp:lastPrinted>2018-05-28T13:52:00Z</cp:lastPrinted>
  <dcterms:created xsi:type="dcterms:W3CDTF">2018-05-28T13:08:00Z</dcterms:created>
  <dcterms:modified xsi:type="dcterms:W3CDTF">2018-05-28T13:52:00Z</dcterms:modified>
</cp:coreProperties>
</file>