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449">
        <w:rPr>
          <w:b/>
          <w:i/>
          <w:sz w:val="22"/>
          <w:szCs w:val="22"/>
        </w:rPr>
        <w:t>Bc. Michal Kadlčík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449">
        <w:rPr>
          <w:b/>
          <w:i/>
          <w:sz w:val="22"/>
          <w:szCs w:val="22"/>
        </w:rPr>
        <w:t>Ing. et Ing. Monika Hýblováá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144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1449" w:rsidRPr="00501449">
        <w:rPr>
          <w:b/>
          <w:i/>
          <w:sz w:val="22"/>
          <w:szCs w:val="22"/>
        </w:rPr>
        <w:t>Analýza marketingové komunikace cestovního ruchu města Uherský Brod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b/>
                <w:snapToGrid w:val="0"/>
                <w:color w:val="000000"/>
              </w:rPr>
            </w:r>
            <w:r w:rsidR="00DC65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655A">
              <w:rPr>
                <w:snapToGrid w:val="0"/>
                <w:color w:val="000000"/>
              </w:rPr>
            </w:r>
            <w:r w:rsidR="00DC65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449">
              <w:rPr>
                <w:b/>
                <w:snapToGrid w:val="0"/>
                <w:color w:val="000000"/>
              </w:rPr>
              <w:t>1</w:t>
            </w:r>
            <w:r w:rsidR="00BC655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E66BD" w:rsidRPr="00EE66BD" w:rsidRDefault="005C5600" w:rsidP="00EE66B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66BD" w:rsidRPr="00EE66BD">
        <w:rPr>
          <w:i/>
          <w:noProof/>
        </w:rPr>
        <w:t xml:space="preserve">Předložená bakalářská práce řeší komunikace města v oblasti cestovního ruchu. Při zpracování této práce student kontaktoval i městký úřad a informační centrum. K získávání dat student přistupoval s velkou přesností a nadšením pro další možnost, jak je zapracovat do práce. Tato data jsou uvedena velice přesně včetně datumového záznamu v práci. Student při zpracování práce konzultoval jednotlivé části, ovšem pořád si zachoval svůj styl zpracování a názor. </w:t>
      </w:r>
    </w:p>
    <w:p w:rsidR="00EE66BD" w:rsidRPr="00EE66BD" w:rsidRDefault="00EE66BD" w:rsidP="00EE66BD">
      <w:pPr>
        <w:rPr>
          <w:i/>
          <w:noProof/>
        </w:rPr>
      </w:pPr>
    </w:p>
    <w:p w:rsidR="00EE66BD" w:rsidRPr="00EE66BD" w:rsidRDefault="00EE66BD" w:rsidP="00EE66BD">
      <w:pPr>
        <w:rPr>
          <w:i/>
          <w:noProof/>
        </w:rPr>
      </w:pPr>
      <w:r w:rsidRPr="00EE66BD">
        <w:rPr>
          <w:i/>
          <w:noProof/>
        </w:rPr>
        <w:t>V teoretické části by bylo možné využít více aktuálních zdrojů, např. vědeckých článků. V této části byli rovněž využity studijní materiály, které student získal během studia např. na přednáškách. Praktická část popisuje město Uherský Brod, jeho památky i sport a kulturu. Student následně prozkoumal stávající dokumenty městě, které se týkají oblasti cestovníh</w:t>
      </w:r>
      <w:bookmarkStart w:id="8" w:name="_GoBack"/>
      <w:bookmarkEnd w:id="8"/>
      <w:r w:rsidRPr="00EE66BD">
        <w:rPr>
          <w:i/>
          <w:noProof/>
        </w:rPr>
        <w:t xml:space="preserve">o ruchu. Tyto poznatky jsou zapracovány do stručného shrnutí. Následně student vypracoval dotazníkové šetření, jehož nedostatek spatřuji v nízkém počtu respondentů, který tak nemá tak vysokou vypovídající hodnotu. Student se poté zaměřil na internetovou propagaci města, která mu je velice blízká. Řešící část vychází ze zjištěných nedostatků a je poměrně stručná, ale zacílena na nejproblematičtější části, které student objevil. U návrhů se student zajímal i o možnou realizaci, časovou náročnost výroby jednotlivých předmětů a finanční náklady. Tyto návrhy jsou zaměřeny opět zejména na internetovou komunikaci, která je v dnešní době velice využívaná. </w:t>
      </w:r>
    </w:p>
    <w:p w:rsidR="00EE66BD" w:rsidRPr="00EE66BD" w:rsidRDefault="00EE66BD" w:rsidP="00EE66BD">
      <w:pPr>
        <w:rPr>
          <w:i/>
          <w:noProof/>
        </w:rPr>
      </w:pPr>
    </w:p>
    <w:p w:rsidR="00EE66BD" w:rsidRPr="00EE66BD" w:rsidRDefault="00EE66BD" w:rsidP="00EE66BD">
      <w:pPr>
        <w:rPr>
          <w:i/>
          <w:noProof/>
        </w:rPr>
      </w:pPr>
      <w:r w:rsidRPr="00EE66BD">
        <w:rPr>
          <w:i/>
          <w:noProof/>
        </w:rPr>
        <w:t>Z jakého důvodu máte tak nízký počet respondentů dotazníkového šetření?</w:t>
      </w:r>
    </w:p>
    <w:p w:rsidR="00EE66BD" w:rsidRPr="00EE66BD" w:rsidRDefault="00EE66BD" w:rsidP="00EE66BD">
      <w:pPr>
        <w:rPr>
          <w:i/>
          <w:noProof/>
        </w:rPr>
      </w:pPr>
      <w:r w:rsidRPr="00EE66BD">
        <w:rPr>
          <w:i/>
          <w:noProof/>
        </w:rPr>
        <w:t>U návrhů nových informačních tabulí a PVC plachet nejsou vyčísleny náklady na vypracování návrhu, má již město materiály zpracované?</w:t>
      </w:r>
    </w:p>
    <w:p w:rsidR="00DC219A" w:rsidRPr="00AE58C9" w:rsidRDefault="00EE66BD" w:rsidP="00EE66BD">
      <w:pPr>
        <w:rPr>
          <w:i/>
        </w:rPr>
      </w:pPr>
      <w:r w:rsidRPr="00EE66BD">
        <w:rPr>
          <w:i/>
          <w:noProof/>
        </w:rPr>
        <w:t>Máte na vaše návrhy zpětnou vazbu od zástupců města?</w:t>
      </w:r>
      <w:r w:rsidR="00100609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655A">
        <w:rPr>
          <w:i/>
        </w:rPr>
      </w:r>
      <w:r w:rsidR="00DC655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655A">
        <w:rPr>
          <w:i/>
        </w:rPr>
      </w:r>
      <w:r w:rsidR="00DC655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1449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5A" w:rsidRDefault="00DC655A">
      <w:r>
        <w:separator/>
      </w:r>
    </w:p>
  </w:endnote>
  <w:endnote w:type="continuationSeparator" w:id="0">
    <w:p w:rsidR="00DC655A" w:rsidRDefault="00DC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5A" w:rsidRDefault="00DC655A">
      <w:r>
        <w:separator/>
      </w:r>
    </w:p>
  </w:footnote>
  <w:footnote w:type="continuationSeparator" w:id="0">
    <w:p w:rsidR="00DC655A" w:rsidRDefault="00DC655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0609"/>
    <w:rsid w:val="00107EC6"/>
    <w:rsid w:val="0011760E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2A08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144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244E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604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068"/>
    <w:rsid w:val="00BC655C"/>
    <w:rsid w:val="00BF307F"/>
    <w:rsid w:val="00BF6B5D"/>
    <w:rsid w:val="00C17FFA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655A"/>
    <w:rsid w:val="00DF1948"/>
    <w:rsid w:val="00E1292E"/>
    <w:rsid w:val="00E366A1"/>
    <w:rsid w:val="00E70D63"/>
    <w:rsid w:val="00E725B3"/>
    <w:rsid w:val="00EE66B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70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1A3490-D328-41BB-B2EB-DE09BC03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Monika Hýblová</cp:lastModifiedBy>
  <cp:revision>6</cp:revision>
  <cp:lastPrinted>2014-07-24T08:52:00Z</cp:lastPrinted>
  <dcterms:created xsi:type="dcterms:W3CDTF">2018-05-17T11:07:00Z</dcterms:created>
  <dcterms:modified xsi:type="dcterms:W3CDTF">2018-05-19T07:11:00Z</dcterms:modified>
</cp:coreProperties>
</file>