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19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Ludmila Zemanová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1905" w:rsidP="00362AB0">
            <w:pPr>
              <w:rPr>
                <w:sz w:val="22"/>
                <w:szCs w:val="22"/>
              </w:rPr>
            </w:pPr>
            <w:r>
              <w:t xml:space="preserve">Osobnost sociálního pedagoga Janusze </w:t>
            </w:r>
            <w:proofErr w:type="spellStart"/>
            <w:r>
              <w:t>Korczaka</w:t>
            </w:r>
            <w:proofErr w:type="spellEnd"/>
            <w:r>
              <w:t xml:space="preserve"> a jeho význam pro rozvoj humanistické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D19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19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1905" w:rsidP="009A1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</w:t>
            </w:r>
            <w:bookmarkStart w:id="0" w:name="_GoBack"/>
            <w:bookmarkEnd w:id="0"/>
            <w:r>
              <w:rPr>
                <w:sz w:val="22"/>
                <w:szCs w:val="22"/>
              </w:rPr>
              <w:t>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D190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D190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D190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D190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D190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D190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D190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D190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D190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D190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D1905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D190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D190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85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sama o sobě je i po osmdesáti letech stále aktuální, a proto je nezbytné učitelské obci osobnost Janusze </w:t>
            </w:r>
            <w:proofErr w:type="spellStart"/>
            <w:r>
              <w:rPr>
                <w:sz w:val="22"/>
                <w:szCs w:val="22"/>
              </w:rPr>
              <w:t>Korczaka</w:t>
            </w:r>
            <w:proofErr w:type="spellEnd"/>
            <w:r>
              <w:rPr>
                <w:sz w:val="22"/>
                <w:szCs w:val="22"/>
              </w:rPr>
              <w:t xml:space="preserve"> permanentně připomínat jako vzor čisté nezištné lásky pedagoga k dítěti schopné překročit i hranici smrti. V tom spočívá silná stránka práce, jíž se autorka zhostila po všech stránkách nadstandardně. Přes všechny strasti a nesnáze současné učitelské praxe je Janusz </w:t>
            </w:r>
            <w:proofErr w:type="spellStart"/>
            <w:r>
              <w:rPr>
                <w:sz w:val="22"/>
                <w:szCs w:val="22"/>
              </w:rPr>
              <w:t>Korczak</w:t>
            </w:r>
            <w:proofErr w:type="spellEnd"/>
            <w:r>
              <w:rPr>
                <w:sz w:val="22"/>
                <w:szCs w:val="22"/>
              </w:rPr>
              <w:t xml:space="preserve"> trvalým příkladem pro všechny pedagogy v jejich obětavé bezbřehé výchovné práci. Vzhledem k výše uvedenému hodnocení není třeba hledat v práci slabé stránky.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85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Našla byste v českých dějinách osobnost </w:t>
            </w:r>
            <w:r w:rsidR="000547E8">
              <w:rPr>
                <w:sz w:val="22"/>
                <w:szCs w:val="22"/>
              </w:rPr>
              <w:t xml:space="preserve">podobnou Januszi </w:t>
            </w:r>
            <w:proofErr w:type="spellStart"/>
            <w:r w:rsidR="000547E8">
              <w:rPr>
                <w:sz w:val="22"/>
                <w:szCs w:val="22"/>
              </w:rPr>
              <w:t>Korczakovi</w:t>
            </w:r>
            <w:proofErr w:type="spellEnd"/>
            <w:r w:rsidR="000547E8">
              <w:rPr>
                <w:sz w:val="22"/>
                <w:szCs w:val="22"/>
              </w:rPr>
              <w:t>? (Nejen v historii pedagogiky, ale obecně).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547E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547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47E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6F" w:rsidRDefault="0056346F">
      <w:r>
        <w:separator/>
      </w:r>
    </w:p>
  </w:endnote>
  <w:endnote w:type="continuationSeparator" w:id="0">
    <w:p w:rsidR="0056346F" w:rsidRDefault="0056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6F" w:rsidRDefault="0056346F">
      <w:r>
        <w:separator/>
      </w:r>
    </w:p>
  </w:footnote>
  <w:footnote w:type="continuationSeparator" w:id="0">
    <w:p w:rsidR="0056346F" w:rsidRDefault="005634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76"/>
    <w:rsid w:val="000547E8"/>
    <w:rsid w:val="00121E30"/>
    <w:rsid w:val="00154F27"/>
    <w:rsid w:val="002D1905"/>
    <w:rsid w:val="00362AB0"/>
    <w:rsid w:val="00385FA2"/>
    <w:rsid w:val="003F5DA2"/>
    <w:rsid w:val="00512982"/>
    <w:rsid w:val="00526D47"/>
    <w:rsid w:val="0055255D"/>
    <w:rsid w:val="0056346F"/>
    <w:rsid w:val="005C219A"/>
    <w:rsid w:val="006847E2"/>
    <w:rsid w:val="007553A2"/>
    <w:rsid w:val="008614B3"/>
    <w:rsid w:val="009A1B26"/>
    <w:rsid w:val="009A27D5"/>
    <w:rsid w:val="00B411DB"/>
    <w:rsid w:val="00BA3203"/>
    <w:rsid w:val="00C50B27"/>
    <w:rsid w:val="00CA7D64"/>
    <w:rsid w:val="00D05C79"/>
    <w:rsid w:val="00D1127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F19E-E174-4B8C-8A4A-8C50B3B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J&#367;zlov&#225;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338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cp:lastModifiedBy>Petra Cejnarová</cp:lastModifiedBy>
  <cp:revision>3</cp:revision>
  <cp:lastPrinted>2012-04-25T08:21:00Z</cp:lastPrinted>
  <dcterms:created xsi:type="dcterms:W3CDTF">2018-05-03T20:02:00Z</dcterms:created>
  <dcterms:modified xsi:type="dcterms:W3CDTF">2018-05-14T11:11:00Z</dcterms:modified>
</cp:coreProperties>
</file>