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456"/>
        <w:gridCol w:w="3559"/>
        <w:gridCol w:w="377"/>
        <w:gridCol w:w="377"/>
        <w:gridCol w:w="390"/>
        <w:gridCol w:w="390"/>
        <w:gridCol w:w="377"/>
        <w:gridCol w:w="362"/>
      </w:tblGrid>
      <w:tr w:rsidR="004C582C" w:rsidRPr="0017023A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17023A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b/>
                <w:sz w:val="22"/>
                <w:szCs w:val="22"/>
              </w:rPr>
              <w:t>POSUDEK VEDOUCÍHO DIPLOMOVÉ PRÁCE</w:t>
            </w:r>
          </w:p>
        </w:tc>
      </w:tr>
      <w:tr w:rsidR="004C582C" w:rsidRPr="0017023A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7023A" w:rsidRDefault="0017023A" w:rsidP="0017023A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Bc. Peter Liška</w:t>
            </w:r>
          </w:p>
        </w:tc>
      </w:tr>
      <w:tr w:rsidR="004C582C" w:rsidRPr="0017023A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7023A" w:rsidRDefault="0017023A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Problémy s dítětem ve střídavé péči pohledem učitelek mateřských škol</w:t>
            </w:r>
          </w:p>
        </w:tc>
      </w:tr>
      <w:tr w:rsidR="004C582C" w:rsidRPr="0017023A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7023A" w:rsidRDefault="0017023A" w:rsidP="001702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doc. PaedDr. Jana Majerčíková, PhD.</w:t>
            </w:r>
          </w:p>
        </w:tc>
      </w:tr>
      <w:tr w:rsidR="004C582C" w:rsidRPr="0017023A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7023A" w:rsidRDefault="001702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Pedagogika předškolního věku</w:t>
            </w:r>
          </w:p>
        </w:tc>
      </w:tr>
      <w:tr w:rsidR="004C582C" w:rsidRPr="0017023A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7023A" w:rsidRDefault="001702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prezenční</w:t>
            </w:r>
          </w:p>
        </w:tc>
      </w:tr>
      <w:tr w:rsidR="004C582C" w:rsidRPr="0017023A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023A">
              <w:rPr>
                <w:rFonts w:ascii="Arial" w:hAnsi="Arial" w:cs="Arial"/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023A">
              <w:rPr>
                <w:rFonts w:ascii="Arial" w:hAnsi="Arial" w:cs="Arial"/>
                <w:b/>
                <w:sz w:val="22"/>
                <w:szCs w:val="22"/>
              </w:rPr>
              <w:t>Stupeň hodnocení</w:t>
            </w:r>
            <w:r w:rsidR="0017023A" w:rsidRPr="0017023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17023A">
              <w:rPr>
                <w:rFonts w:ascii="Arial" w:hAnsi="Arial" w:cs="Arial"/>
                <w:b/>
                <w:sz w:val="22"/>
                <w:szCs w:val="22"/>
              </w:rPr>
              <w:t>dle stupnice ECTS</w:t>
            </w:r>
          </w:p>
        </w:tc>
      </w:tr>
      <w:tr w:rsidR="004C582C" w:rsidRPr="0017023A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17023A">
              <w:rPr>
                <w:rFonts w:ascii="Arial" w:hAnsi="Arial" w:cs="Arial"/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Adekvátnost výzkumných metod vzhledem k výzkumným otázkám</w:t>
            </w:r>
          </w:p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BD4B4"/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17023A">
              <w:rPr>
                <w:rFonts w:ascii="Arial" w:hAnsi="Arial" w:cs="Arial"/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023A">
              <w:rPr>
                <w:rFonts w:ascii="Arial" w:hAnsi="Arial" w:cs="Arial"/>
                <w:b/>
                <w:sz w:val="22"/>
                <w:szCs w:val="22"/>
              </w:rPr>
              <w:t>Odůvodnění hodnocení práce:</w:t>
            </w:r>
          </w:p>
          <w:p w:rsidR="004C582C" w:rsidRPr="0017023A" w:rsidRDefault="00E627CB" w:rsidP="00301234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Téma práce reaguje na nově se vynořující aspekty edukační reality mateřské školy</w:t>
            </w:r>
            <w:r w:rsidR="00301234">
              <w:rPr>
                <w:rFonts w:ascii="Arial" w:hAnsi="Arial" w:cs="Arial"/>
                <w:sz w:val="22"/>
                <w:szCs w:val="22"/>
              </w:rPr>
              <w:t>, se kterými se učitelé MŠ musí vypořádat</w:t>
            </w:r>
            <w:r>
              <w:rPr>
                <w:rFonts w:ascii="Arial" w:hAnsi="Arial" w:cs="Arial"/>
                <w:sz w:val="22"/>
                <w:szCs w:val="22"/>
              </w:rPr>
              <w:t xml:space="preserve">. V práci je dodrženo klasické členění na teoretickou a empirickou část, přičemž s ohledem na zkušenosti a jazykové dovednosti autora konstatuji, že teoretická část je zdařilejší. Oceňuji v ní především </w:t>
            </w:r>
            <w:r w:rsidR="006F071A">
              <w:rPr>
                <w:rFonts w:ascii="Arial" w:hAnsi="Arial" w:cs="Arial"/>
                <w:sz w:val="22"/>
                <w:szCs w:val="22"/>
              </w:rPr>
              <w:t xml:space="preserve">velmi </w:t>
            </w:r>
            <w:r>
              <w:rPr>
                <w:rFonts w:ascii="Arial" w:hAnsi="Arial" w:cs="Arial"/>
                <w:sz w:val="22"/>
                <w:szCs w:val="22"/>
              </w:rPr>
              <w:t>solidní přehled v zahraničních informačních zdrojích týkaj</w:t>
            </w:r>
            <w:r w:rsidR="00905B54">
              <w:rPr>
                <w:rFonts w:ascii="Arial" w:hAnsi="Arial" w:cs="Arial"/>
                <w:sz w:val="22"/>
                <w:szCs w:val="22"/>
              </w:rPr>
              <w:t>ících se tématu a jejich využití</w:t>
            </w:r>
            <w:r>
              <w:rPr>
                <w:rFonts w:ascii="Arial" w:hAnsi="Arial" w:cs="Arial"/>
                <w:sz w:val="22"/>
                <w:szCs w:val="22"/>
              </w:rPr>
              <w:t xml:space="preserve"> při </w:t>
            </w:r>
            <w:r w:rsidR="00C67CBF">
              <w:rPr>
                <w:rFonts w:ascii="Arial" w:hAnsi="Arial" w:cs="Arial"/>
                <w:sz w:val="22"/>
                <w:szCs w:val="22"/>
              </w:rPr>
              <w:t xml:space="preserve">přehledné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konceptualizaci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teoretických východisek</w:t>
            </w:r>
            <w:r w:rsidR="00301234">
              <w:rPr>
                <w:rFonts w:ascii="Arial" w:hAnsi="Arial" w:cs="Arial"/>
                <w:sz w:val="22"/>
                <w:szCs w:val="22"/>
              </w:rPr>
              <w:t xml:space="preserve"> pro samotný výzkum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C582C" w:rsidRDefault="00905B54" w:rsidP="00301234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Aplikovaná v</w:t>
            </w:r>
            <w:r w:rsidR="00E627CB">
              <w:rPr>
                <w:rFonts w:ascii="Arial" w:hAnsi="Arial" w:cs="Arial"/>
                <w:sz w:val="22"/>
                <w:szCs w:val="22"/>
              </w:rPr>
              <w:t>ýzkumná strategie vychází z možností diplomanta i samotné problematiky</w:t>
            </w:r>
            <w:r>
              <w:rPr>
                <w:rFonts w:ascii="Arial" w:hAnsi="Arial" w:cs="Arial"/>
                <w:sz w:val="22"/>
                <w:szCs w:val="22"/>
              </w:rPr>
              <w:t xml:space="preserve"> v podmínkách českých MŠ</w:t>
            </w:r>
            <w:r w:rsidR="00E627CB">
              <w:rPr>
                <w:rFonts w:ascii="Arial" w:hAnsi="Arial" w:cs="Arial"/>
                <w:sz w:val="22"/>
                <w:szCs w:val="22"/>
              </w:rPr>
              <w:t>.</w:t>
            </w:r>
            <w:r w:rsidR="006F071A">
              <w:rPr>
                <w:rFonts w:ascii="Arial" w:hAnsi="Arial" w:cs="Arial"/>
                <w:sz w:val="22"/>
                <w:szCs w:val="22"/>
              </w:rPr>
              <w:t xml:space="preserve"> Autor je zkušený </w:t>
            </w:r>
            <w:proofErr w:type="spellStart"/>
            <w:r w:rsidR="006F071A">
              <w:rPr>
                <w:rFonts w:ascii="Arial" w:hAnsi="Arial" w:cs="Arial"/>
                <w:sz w:val="22"/>
                <w:szCs w:val="22"/>
              </w:rPr>
              <w:t>eseista</w:t>
            </w:r>
            <w:proofErr w:type="spellEnd"/>
            <w:r w:rsidR="006F071A">
              <w:rPr>
                <w:rFonts w:ascii="Arial" w:hAnsi="Arial" w:cs="Arial"/>
                <w:sz w:val="22"/>
                <w:szCs w:val="22"/>
              </w:rPr>
              <w:t xml:space="preserve">, ale méně zkušený výzkumník, co bylo zřejmé především při zpracování a interpretaci získaných dat. Slabinu empirické části práce vidím v absenci diskuse týkající se jeho výzkumných nálezů a v omezeném závěrečném sdělení. Vzhledem na charakter a kvalitu teoretických východisek </w:t>
            </w:r>
            <w:r w:rsidR="00301234">
              <w:rPr>
                <w:rFonts w:ascii="Arial" w:hAnsi="Arial" w:cs="Arial"/>
                <w:sz w:val="22"/>
                <w:szCs w:val="22"/>
              </w:rPr>
              <w:t>a celé práce,</w:t>
            </w:r>
            <w:r w:rsidR="007D46F6">
              <w:rPr>
                <w:rFonts w:ascii="Arial" w:hAnsi="Arial" w:cs="Arial"/>
                <w:sz w:val="22"/>
                <w:szCs w:val="22"/>
              </w:rPr>
              <w:t xml:space="preserve"> rovněž s ohledem na</w:t>
            </w:r>
            <w:r w:rsidR="0030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CBF">
              <w:rPr>
                <w:rFonts w:ascii="Arial" w:hAnsi="Arial" w:cs="Arial"/>
                <w:sz w:val="22"/>
                <w:szCs w:val="22"/>
              </w:rPr>
              <w:t>schopnost</w:t>
            </w:r>
            <w:r w:rsidR="007D46F6">
              <w:rPr>
                <w:rFonts w:ascii="Arial" w:hAnsi="Arial" w:cs="Arial"/>
                <w:sz w:val="22"/>
                <w:szCs w:val="22"/>
              </w:rPr>
              <w:t>i</w:t>
            </w:r>
            <w:r w:rsidR="0030123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CBF">
              <w:rPr>
                <w:rFonts w:ascii="Arial" w:hAnsi="Arial" w:cs="Arial"/>
                <w:sz w:val="22"/>
                <w:szCs w:val="22"/>
              </w:rPr>
              <w:t xml:space="preserve">a přehled autora v problematice </w:t>
            </w:r>
            <w:r w:rsidR="006F071A">
              <w:rPr>
                <w:rFonts w:ascii="Arial" w:hAnsi="Arial" w:cs="Arial"/>
                <w:sz w:val="22"/>
                <w:szCs w:val="22"/>
              </w:rPr>
              <w:t>bych diskusi a hutnější závěry výzkumu očekávala.</w:t>
            </w:r>
          </w:p>
          <w:p w:rsidR="002E1D96" w:rsidRDefault="00C67CBF" w:rsidP="00301234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Po formální stránc</w:t>
            </w:r>
            <w:r w:rsidR="006F071A">
              <w:rPr>
                <w:rFonts w:ascii="Arial" w:hAnsi="Arial" w:cs="Arial"/>
                <w:sz w:val="22"/>
                <w:szCs w:val="22"/>
              </w:rPr>
              <w:t>e ne</w:t>
            </w:r>
            <w:r>
              <w:rPr>
                <w:rFonts w:ascii="Arial" w:hAnsi="Arial" w:cs="Arial"/>
                <w:sz w:val="22"/>
                <w:szCs w:val="22"/>
              </w:rPr>
              <w:t>nacházím</w:t>
            </w:r>
            <w:r w:rsidR="006F071A">
              <w:rPr>
                <w:rFonts w:ascii="Arial" w:hAnsi="Arial" w:cs="Arial"/>
                <w:sz w:val="22"/>
                <w:szCs w:val="22"/>
              </w:rPr>
              <w:t xml:space="preserve"> v práci žádné zásadní nesrovnalosti</w:t>
            </w:r>
            <w:r>
              <w:rPr>
                <w:rFonts w:ascii="Arial" w:hAnsi="Arial" w:cs="Arial"/>
                <w:sz w:val="22"/>
                <w:szCs w:val="22"/>
              </w:rPr>
              <w:t>, na některých místech jsou formulace diplomanta kostrbatá</w:t>
            </w:r>
            <w:r w:rsidR="000E6F7D">
              <w:rPr>
                <w:rFonts w:ascii="Arial" w:hAnsi="Arial" w:cs="Arial"/>
                <w:sz w:val="22"/>
                <w:szCs w:val="22"/>
              </w:rPr>
              <w:t>, případně příliš stručná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="00737F8C" w:rsidRDefault="00786A32" w:rsidP="00301234">
            <w:pPr>
              <w:spacing w:before="120"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Celkově práci hodnotím jako zdařilou a vybrané pasáže</w:t>
            </w:r>
            <w:r w:rsidR="002E1D9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7CBF">
              <w:rPr>
                <w:rFonts w:ascii="Arial" w:hAnsi="Arial" w:cs="Arial"/>
                <w:sz w:val="22"/>
                <w:szCs w:val="22"/>
              </w:rPr>
              <w:t>doporučuji publikovat.</w:t>
            </w:r>
            <w:r w:rsidR="0023229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F071A" w:rsidRPr="0017023A" w:rsidRDefault="00737F8C" w:rsidP="00737F8C">
            <w:pPr>
              <w:spacing w:before="12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Diplomovou práci </w:t>
            </w:r>
            <w:r w:rsidR="00232292">
              <w:rPr>
                <w:rFonts w:ascii="Arial" w:hAnsi="Arial" w:cs="Arial"/>
                <w:sz w:val="22"/>
                <w:szCs w:val="22"/>
              </w:rPr>
              <w:t>doporučuji k obhajobě.</w:t>
            </w:r>
          </w:p>
        </w:tc>
      </w:tr>
      <w:tr w:rsidR="004C582C" w:rsidRPr="0017023A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17023A">
              <w:rPr>
                <w:rFonts w:ascii="Arial" w:hAnsi="Arial" w:cs="Arial"/>
                <w:b/>
                <w:sz w:val="22"/>
                <w:szCs w:val="22"/>
              </w:rPr>
              <w:lastRenderedPageBreak/>
              <w:t>Otázky k obhajobě:</w:t>
            </w:r>
          </w:p>
          <w:p w:rsidR="004C582C" w:rsidRPr="0017023A" w:rsidRDefault="002E1D96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Výzkum ukázal, že učitelky MŠ nezvládají vždy přiměřeně </w:t>
            </w:r>
            <w:r w:rsidR="00786A32">
              <w:rPr>
                <w:rFonts w:ascii="Arial" w:hAnsi="Arial" w:cs="Arial"/>
                <w:sz w:val="22"/>
                <w:szCs w:val="22"/>
              </w:rPr>
              <w:t xml:space="preserve">všechny </w:t>
            </w:r>
            <w:r>
              <w:rPr>
                <w:rFonts w:ascii="Arial" w:hAnsi="Arial" w:cs="Arial"/>
                <w:sz w:val="22"/>
                <w:szCs w:val="22"/>
              </w:rPr>
              <w:t>záležitosti spojené s dítětem v střídavé péči v</w:t>
            </w:r>
            <w:r w:rsidR="00786A32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MŠ</w:t>
            </w:r>
            <w:r w:rsidR="00786A32">
              <w:rPr>
                <w:rFonts w:ascii="Arial" w:hAnsi="Arial" w:cs="Arial"/>
                <w:sz w:val="22"/>
                <w:szCs w:val="22"/>
              </w:rPr>
              <w:t>. Co byste na základě svých zkušeností a výzkumných závěrů doporučil implementovat do vysokoškolské učitelské přípravy pro změnu tohoto stavu.</w:t>
            </w:r>
          </w:p>
          <w:p w:rsidR="004C582C" w:rsidRPr="0017023A" w:rsidRDefault="00301234" w:rsidP="0046796B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Předložte další z limitů vašeho výzkumu.</w:t>
            </w: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b/>
                <w:sz w:val="22"/>
                <w:szCs w:val="22"/>
              </w:rPr>
              <w:t>Celkové hodnocení</w:t>
            </w:r>
            <w:r w:rsidRPr="0017023A">
              <w:rPr>
                <w:rStyle w:val="Odkaznapoznmkupodiarou"/>
                <w:rFonts w:ascii="Arial" w:hAnsi="Arial" w:cs="Arial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RPr="0017023A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Datum:</w:t>
            </w:r>
            <w:r w:rsidR="001607FB">
              <w:rPr>
                <w:rFonts w:ascii="Arial" w:hAnsi="Arial" w:cs="Arial"/>
                <w:sz w:val="22"/>
                <w:szCs w:val="22"/>
              </w:rPr>
              <w:t xml:space="preserve"> 11. 5</w:t>
            </w:r>
            <w:r w:rsidR="007D46F6">
              <w:rPr>
                <w:rFonts w:ascii="Arial" w:hAnsi="Arial" w:cs="Arial"/>
                <w:sz w:val="22"/>
                <w:szCs w:val="22"/>
              </w:rPr>
              <w:t>. 2018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Pr="0017023A" w:rsidRDefault="004C582C">
            <w:pPr>
              <w:spacing w:after="0" w:line="240" w:lineRule="auto"/>
              <w:rPr>
                <w:rFonts w:ascii="Arial" w:hAnsi="Arial" w:cs="Arial"/>
              </w:rPr>
            </w:pPr>
            <w:r w:rsidRPr="0017023A">
              <w:rPr>
                <w:rFonts w:ascii="Arial" w:hAnsi="Arial" w:cs="Arial"/>
                <w:sz w:val="22"/>
                <w:szCs w:val="22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368" w:rsidRDefault="00D64368" w:rsidP="004C582C">
      <w:pPr>
        <w:spacing w:after="0" w:line="240" w:lineRule="auto"/>
      </w:pPr>
      <w:r>
        <w:separator/>
      </w:r>
    </w:p>
  </w:endnote>
  <w:end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368" w:rsidRDefault="00D64368" w:rsidP="004C582C">
      <w:pPr>
        <w:spacing w:after="0" w:line="240" w:lineRule="auto"/>
      </w:pPr>
      <w:r>
        <w:separator/>
      </w:r>
    </w:p>
  </w:footnote>
  <w:footnote w:type="continuationSeparator" w:id="0">
    <w:p w:rsidR="00D64368" w:rsidRDefault="00D64368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82C"/>
    <w:rsid w:val="00037D7A"/>
    <w:rsid w:val="000E6F7D"/>
    <w:rsid w:val="001607FB"/>
    <w:rsid w:val="0017023A"/>
    <w:rsid w:val="001E515B"/>
    <w:rsid w:val="00232292"/>
    <w:rsid w:val="00277C39"/>
    <w:rsid w:val="002E1D96"/>
    <w:rsid w:val="00301234"/>
    <w:rsid w:val="00467DB1"/>
    <w:rsid w:val="004C582C"/>
    <w:rsid w:val="00660F9F"/>
    <w:rsid w:val="006F071A"/>
    <w:rsid w:val="00737F8C"/>
    <w:rsid w:val="00786A32"/>
    <w:rsid w:val="007D46F6"/>
    <w:rsid w:val="00905B54"/>
    <w:rsid w:val="00A87BA8"/>
    <w:rsid w:val="00AB6284"/>
    <w:rsid w:val="00C67CBF"/>
    <w:rsid w:val="00D64368"/>
    <w:rsid w:val="00E627CB"/>
    <w:rsid w:val="00EF4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ov">
    <w:name w:val="Title"/>
    <w:basedOn w:val="Normlny"/>
    <w:next w:val="Normlny"/>
    <w:link w:val="Nzo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ovChar">
    <w:name w:val="Názov Char"/>
    <w:basedOn w:val="Predvolenpsmoodseku"/>
    <w:link w:val="Nzo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Odkaznapoznmkupodi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461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Jana_PC</cp:lastModifiedBy>
  <cp:revision>13</cp:revision>
  <dcterms:created xsi:type="dcterms:W3CDTF">2018-04-21T12:04:00Z</dcterms:created>
  <dcterms:modified xsi:type="dcterms:W3CDTF">2018-05-10T06:35:00Z</dcterms:modified>
</cp:coreProperties>
</file>