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4B6A72" w:rsidRDefault="008B2DC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Karolína </w:t>
            </w:r>
            <w:proofErr w:type="spellStart"/>
            <w:r>
              <w:rPr>
                <w:b/>
                <w:sz w:val="22"/>
                <w:szCs w:val="22"/>
              </w:rPr>
              <w:t>Pišlová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B2D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mladých dospělých k Romům a imigrantům z Blízkého východu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B2D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B2D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C03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C03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C03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C03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C03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C03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C03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C03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C03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C03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C039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C03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C03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4B6A72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</w:t>
            </w:r>
            <w:r w:rsidR="00B411DB" w:rsidRPr="00C50B27">
              <w:rPr>
                <w:b/>
                <w:sz w:val="22"/>
                <w:szCs w:val="22"/>
              </w:rPr>
              <w:t>:</w:t>
            </w:r>
          </w:p>
          <w:p w:rsidR="000C0395" w:rsidRPr="000C0395" w:rsidRDefault="000C0395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0C0395">
              <w:rPr>
                <w:sz w:val="22"/>
                <w:szCs w:val="22"/>
              </w:rPr>
              <w:t>Aktuální téma, jasný vztah k oboru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A34FE">
              <w:rPr>
                <w:sz w:val="22"/>
                <w:szCs w:val="22"/>
              </w:rPr>
              <w:t>Převažuje srozumitelné</w:t>
            </w:r>
            <w:r>
              <w:rPr>
                <w:sz w:val="22"/>
                <w:szCs w:val="22"/>
              </w:rPr>
              <w:t xml:space="preserve"> uspořádání kapitol teoretické části</w:t>
            </w:r>
            <w:r w:rsidR="00DD276B">
              <w:rPr>
                <w:sz w:val="22"/>
                <w:szCs w:val="22"/>
              </w:rPr>
              <w:t xml:space="preserve">, oceňujeme, že se autorka pokouší o </w:t>
            </w:r>
            <w:r w:rsidR="00CD25A5">
              <w:rPr>
                <w:sz w:val="22"/>
                <w:szCs w:val="22"/>
              </w:rPr>
              <w:t xml:space="preserve">selekci podstatných informací při </w:t>
            </w:r>
            <w:r w:rsidR="00DD276B">
              <w:rPr>
                <w:sz w:val="22"/>
                <w:szCs w:val="22"/>
              </w:rPr>
              <w:t>zpracování obsáhlé teorie</w:t>
            </w:r>
            <w:r w:rsidR="00CD25A5">
              <w:rPr>
                <w:sz w:val="22"/>
                <w:szCs w:val="22"/>
              </w:rPr>
              <w:t>, přejaté pasáže se snaží autenticky komentovat</w:t>
            </w:r>
            <w:r w:rsidR="007A34FE">
              <w:rPr>
                <w:sz w:val="22"/>
                <w:szCs w:val="22"/>
              </w:rPr>
              <w:t>, přesto však v mnoha ohle</w:t>
            </w:r>
            <w:r w:rsidR="000C0395">
              <w:rPr>
                <w:sz w:val="22"/>
                <w:szCs w:val="22"/>
              </w:rPr>
              <w:t>dech ulpívá spíše na povrchu</w:t>
            </w:r>
            <w:r w:rsidR="007A34FE">
              <w:rPr>
                <w:sz w:val="22"/>
                <w:szCs w:val="22"/>
              </w:rPr>
              <w:t xml:space="preserve"> složité problematiky</w:t>
            </w:r>
            <w:r w:rsidR="00CD25A5">
              <w:rPr>
                <w:sz w:val="22"/>
                <w:szCs w:val="22"/>
              </w:rPr>
              <w:t xml:space="preserve"> </w:t>
            </w:r>
          </w:p>
          <w:p w:rsidR="0062569F" w:rsidRPr="004B6A72" w:rsidRDefault="007A34F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-Práce je podložena dostatečným </w:t>
            </w:r>
            <w:r w:rsidR="004B6A72">
              <w:rPr>
                <w:sz w:val="22"/>
                <w:szCs w:val="22"/>
              </w:rPr>
              <w:t>množstvím odborných zdrojů</w:t>
            </w:r>
            <w:r w:rsidR="000C0395">
              <w:rPr>
                <w:sz w:val="22"/>
                <w:szCs w:val="22"/>
              </w:rPr>
              <w:t>, je uvedena i cizojazyčná literatura</w:t>
            </w:r>
            <w:bookmarkStart w:id="0" w:name="_GoBack"/>
            <w:bookmarkEnd w:id="0"/>
          </w:p>
          <w:p w:rsidR="0062569F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974F7" w:rsidRDefault="00B974F7" w:rsidP="00B974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974F7">
              <w:rPr>
                <w:sz w:val="22"/>
                <w:szCs w:val="22"/>
              </w:rPr>
              <w:t>V teoretické části práce postrádáme pasáž aspoň orientačně pojednávající o podstatných momentech vývoje mladých dospělých</w:t>
            </w:r>
            <w:r w:rsidR="00EC6D4E">
              <w:rPr>
                <w:sz w:val="22"/>
                <w:szCs w:val="22"/>
              </w:rPr>
              <w:t>, text na s. 36 je příliš obecný a bohužel nereflektuje poznatky z poslední české publikace vývojové psychologie</w:t>
            </w:r>
          </w:p>
          <w:p w:rsidR="00D51249" w:rsidRDefault="007A34FE" w:rsidP="00B974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51249">
              <w:rPr>
                <w:sz w:val="22"/>
                <w:szCs w:val="22"/>
              </w:rPr>
              <w:t>edostatky formálního druhu, např. s. 17</w:t>
            </w:r>
            <w:r w:rsidR="0012254E">
              <w:rPr>
                <w:sz w:val="22"/>
                <w:szCs w:val="22"/>
              </w:rPr>
              <w:t xml:space="preserve">, </w:t>
            </w:r>
            <w:proofErr w:type="gramStart"/>
            <w:r w:rsidR="000C0395">
              <w:rPr>
                <w:sz w:val="22"/>
                <w:szCs w:val="22"/>
              </w:rPr>
              <w:t>….ale</w:t>
            </w:r>
            <w:proofErr w:type="gramEnd"/>
            <w:r w:rsidR="000C0395">
              <w:rPr>
                <w:sz w:val="22"/>
                <w:szCs w:val="22"/>
              </w:rPr>
              <w:t xml:space="preserve"> i v </w:t>
            </w:r>
            <w:r w:rsidR="0012254E">
              <w:rPr>
                <w:sz w:val="22"/>
                <w:szCs w:val="22"/>
              </w:rPr>
              <w:t>Dotazník</w:t>
            </w:r>
            <w:r w:rsidR="000C0395">
              <w:rPr>
                <w:sz w:val="22"/>
                <w:szCs w:val="22"/>
              </w:rPr>
              <w:t>u</w:t>
            </w:r>
          </w:p>
          <w:p w:rsidR="0012254E" w:rsidRDefault="0012254E" w:rsidP="00B974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dílčích výzkumných cílech se autorka ptá na dvě věci současně </w:t>
            </w:r>
          </w:p>
          <w:p w:rsidR="0012254E" w:rsidRDefault="0012254E" w:rsidP="00B974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je příliš komplikovan</w:t>
            </w:r>
            <w:r w:rsidR="00F86558">
              <w:rPr>
                <w:sz w:val="22"/>
                <w:szCs w:val="22"/>
              </w:rPr>
              <w:t>ý, ne vždy je jasný vztah položek</w:t>
            </w:r>
            <w:r>
              <w:rPr>
                <w:sz w:val="22"/>
                <w:szCs w:val="22"/>
              </w:rPr>
              <w:t xml:space="preserve"> k dílčím cílům</w:t>
            </w:r>
            <w:r w:rsidR="00F86558">
              <w:rPr>
                <w:sz w:val="22"/>
                <w:szCs w:val="22"/>
              </w:rPr>
              <w:t xml:space="preserve"> </w:t>
            </w:r>
            <w:r w:rsidR="00F975A8">
              <w:rPr>
                <w:sz w:val="22"/>
                <w:szCs w:val="22"/>
              </w:rPr>
              <w:t xml:space="preserve">(např. 11), položky </w:t>
            </w:r>
            <w:r w:rsidR="00F86558">
              <w:rPr>
                <w:sz w:val="22"/>
                <w:szCs w:val="22"/>
              </w:rPr>
              <w:t>č. 17</w:t>
            </w:r>
            <w:r w:rsidR="00F975A8">
              <w:rPr>
                <w:sz w:val="22"/>
                <w:szCs w:val="22"/>
              </w:rPr>
              <w:t xml:space="preserve"> a 23 obsahují</w:t>
            </w:r>
            <w:r w:rsidR="00F86558">
              <w:rPr>
                <w:sz w:val="22"/>
                <w:szCs w:val="22"/>
              </w:rPr>
              <w:t xml:space="preserve"> navzájem dost obtížně identifikovatelné vlastnosti</w:t>
            </w:r>
          </w:p>
          <w:p w:rsidR="007A34FE" w:rsidRDefault="007A34FE" w:rsidP="00B974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jasné, k</w:t>
            </w:r>
            <w:r w:rsidR="00A919C3">
              <w:rPr>
                <w:sz w:val="22"/>
                <w:szCs w:val="22"/>
              </w:rPr>
              <w:t>oho si respondenti představují pod pojmem</w:t>
            </w:r>
            <w:r>
              <w:rPr>
                <w:sz w:val="22"/>
                <w:szCs w:val="22"/>
              </w:rPr>
              <w:t xml:space="preserve"> „</w:t>
            </w:r>
            <w:r w:rsidR="00A919C3">
              <w:rPr>
                <w:sz w:val="22"/>
                <w:szCs w:val="22"/>
              </w:rPr>
              <w:t>imigranti</w:t>
            </w:r>
            <w:r>
              <w:rPr>
                <w:sz w:val="22"/>
                <w:szCs w:val="22"/>
              </w:rPr>
              <w:t xml:space="preserve"> z Blízkého východu“</w:t>
            </w:r>
          </w:p>
          <w:p w:rsidR="0012254E" w:rsidRDefault="00F86558" w:rsidP="00B974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Tabulky, grafy a komentáře </w:t>
            </w:r>
            <w:r w:rsidR="0012254E">
              <w:rPr>
                <w:sz w:val="22"/>
                <w:szCs w:val="22"/>
              </w:rPr>
              <w:t xml:space="preserve">nejsou </w:t>
            </w:r>
            <w:r>
              <w:rPr>
                <w:sz w:val="22"/>
                <w:szCs w:val="22"/>
              </w:rPr>
              <w:t>přehledné, u některých položek chybí absolutní četnosti, např. s. 41</w:t>
            </w:r>
          </w:p>
          <w:p w:rsidR="00B411DB" w:rsidRPr="000C0395" w:rsidRDefault="007A34F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Závěrečné shrnutí výzkumu je nedostatečné, </w:t>
            </w:r>
            <w:r w:rsidR="00A919C3">
              <w:rPr>
                <w:sz w:val="22"/>
                <w:szCs w:val="22"/>
              </w:rPr>
              <w:t xml:space="preserve">chybí diskuse, </w:t>
            </w:r>
            <w:r>
              <w:rPr>
                <w:sz w:val="22"/>
                <w:szCs w:val="22"/>
              </w:rPr>
              <w:t xml:space="preserve">autorka mnoha získaných výsledků vůbec nevyužila pro další analýzy – např. informace o pohlaví respondentů, o místě </w:t>
            </w:r>
            <w:r w:rsidR="00A919C3">
              <w:rPr>
                <w:sz w:val="22"/>
                <w:szCs w:val="22"/>
              </w:rPr>
              <w:t xml:space="preserve">počtu obyvatel obce, v níž respondenti bydlí, </w:t>
            </w:r>
            <w:r>
              <w:rPr>
                <w:sz w:val="22"/>
                <w:szCs w:val="22"/>
              </w:rPr>
              <w:t>o vzdělání</w:t>
            </w:r>
            <w:r w:rsidR="00A919C3">
              <w:rPr>
                <w:sz w:val="22"/>
                <w:szCs w:val="22"/>
              </w:rPr>
              <w:t>…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A919C3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A919C3">
              <w:rPr>
                <w:sz w:val="22"/>
                <w:szCs w:val="22"/>
              </w:rPr>
              <w:t xml:space="preserve"> Jaká legislativní opatření byste mohla uvést </w:t>
            </w:r>
            <w:r w:rsidR="00A919C3">
              <w:rPr>
                <w:sz w:val="22"/>
                <w:szCs w:val="22"/>
              </w:rPr>
              <w:t>v souvislosti se zkoumaným tématem</w:t>
            </w:r>
            <w:r w:rsidR="000C0395">
              <w:rPr>
                <w:sz w:val="22"/>
                <w:szCs w:val="22"/>
              </w:rPr>
              <w:t xml:space="preserve"> a </w:t>
            </w:r>
            <w:r w:rsidR="00A919C3">
              <w:rPr>
                <w:sz w:val="22"/>
                <w:szCs w:val="22"/>
              </w:rPr>
              <w:t xml:space="preserve">s profesí </w:t>
            </w:r>
            <w:r w:rsidR="000C0395">
              <w:rPr>
                <w:sz w:val="22"/>
                <w:szCs w:val="22"/>
              </w:rPr>
              <w:t>sociálního pedagoga</w:t>
            </w:r>
            <w:r w:rsidR="00A919C3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0C0395" w:rsidRDefault="000C0395" w:rsidP="00C50B27">
            <w:pPr>
              <w:jc w:val="center"/>
              <w:rPr>
                <w:b/>
                <w:sz w:val="22"/>
                <w:szCs w:val="22"/>
              </w:rPr>
            </w:pPr>
            <w:r w:rsidRPr="000C039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0395">
              <w:rPr>
                <w:sz w:val="22"/>
                <w:szCs w:val="22"/>
              </w:rPr>
              <w:t xml:space="preserve"> </w:t>
            </w:r>
            <w:proofErr w:type="gramStart"/>
            <w:r w:rsidR="000C0395">
              <w:rPr>
                <w:sz w:val="22"/>
                <w:szCs w:val="22"/>
              </w:rPr>
              <w:t>2.5.2018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039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F8E" w:rsidRDefault="001D4F8E">
      <w:r>
        <w:separator/>
      </w:r>
    </w:p>
  </w:endnote>
  <w:endnote w:type="continuationSeparator" w:id="0">
    <w:p w:rsidR="001D4F8E" w:rsidRDefault="001D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F8E" w:rsidRDefault="001D4F8E">
      <w:r>
        <w:separator/>
      </w:r>
    </w:p>
  </w:footnote>
  <w:footnote w:type="continuationSeparator" w:id="0">
    <w:p w:rsidR="001D4F8E" w:rsidRDefault="001D4F8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B6C0B"/>
    <w:multiLevelType w:val="hybridMultilevel"/>
    <w:tmpl w:val="7004E0A4"/>
    <w:lvl w:ilvl="0" w:tplc="852C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9F"/>
    <w:rsid w:val="000C0395"/>
    <w:rsid w:val="000E2C47"/>
    <w:rsid w:val="0011760A"/>
    <w:rsid w:val="0012254E"/>
    <w:rsid w:val="001D4F8E"/>
    <w:rsid w:val="00337890"/>
    <w:rsid w:val="00362AB0"/>
    <w:rsid w:val="003F5DA2"/>
    <w:rsid w:val="004B6A72"/>
    <w:rsid w:val="00512982"/>
    <w:rsid w:val="00514664"/>
    <w:rsid w:val="00526D47"/>
    <w:rsid w:val="0055255D"/>
    <w:rsid w:val="005C219A"/>
    <w:rsid w:val="0062569F"/>
    <w:rsid w:val="006847E2"/>
    <w:rsid w:val="006A3691"/>
    <w:rsid w:val="00730C1A"/>
    <w:rsid w:val="0073474E"/>
    <w:rsid w:val="007A34FE"/>
    <w:rsid w:val="008B2DCA"/>
    <w:rsid w:val="00A919C3"/>
    <w:rsid w:val="00B411DB"/>
    <w:rsid w:val="00B9474E"/>
    <w:rsid w:val="00B974F7"/>
    <w:rsid w:val="00BA3203"/>
    <w:rsid w:val="00C03D7D"/>
    <w:rsid w:val="00C50B27"/>
    <w:rsid w:val="00CD25A5"/>
    <w:rsid w:val="00D51249"/>
    <w:rsid w:val="00D62416"/>
    <w:rsid w:val="00DC1BF5"/>
    <w:rsid w:val="00DD276B"/>
    <w:rsid w:val="00E37497"/>
    <w:rsid w:val="00E709EA"/>
    <w:rsid w:val="00EC6D4E"/>
    <w:rsid w:val="00F86558"/>
    <w:rsid w:val="00F9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35C12"/>
  <w15:chartTrackingRefBased/>
  <w15:docId w15:val="{BD92E46D-E350-467A-B295-51D46ED0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7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2018-05-02T15:22:00Z</dcterms:created>
  <dcterms:modified xsi:type="dcterms:W3CDTF">2018-05-02T15:22:00Z</dcterms:modified>
</cp:coreProperties>
</file>