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F7F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Holíková Radka, Dis.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F7F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Vzdělávání zaměstnanců v domovech se zvláštním režimem</w:t>
            </w:r>
          </w:p>
        </w:tc>
      </w:tr>
      <w:tr w:rsidR="004F7FAB" w:rsidRPr="00C50B27" w:rsidTr="00C50B27">
        <w:tc>
          <w:tcPr>
            <w:tcW w:w="2808" w:type="dxa"/>
          </w:tcPr>
          <w:p w:rsidR="004F7FAB" w:rsidRPr="00C50B27" w:rsidRDefault="004F7FAB" w:rsidP="004F7FA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4F7FAB" w:rsidRPr="00C50B27" w:rsidRDefault="004F7FAB" w:rsidP="004F7F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4F7FAB" w:rsidRPr="00C50B27" w:rsidTr="00C50B27">
        <w:tc>
          <w:tcPr>
            <w:tcW w:w="2808" w:type="dxa"/>
          </w:tcPr>
          <w:p w:rsidR="004F7FAB" w:rsidRPr="00C50B27" w:rsidRDefault="004F7FAB" w:rsidP="004F7FA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4F7FAB" w:rsidRPr="00C50B27" w:rsidRDefault="00701628" w:rsidP="004F7F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  <w:bookmarkStart w:id="0" w:name="_GoBack"/>
            <w:bookmarkEnd w:id="0"/>
          </w:p>
        </w:tc>
      </w:tr>
      <w:tr w:rsidR="004F7FAB" w:rsidRPr="00C50B27" w:rsidTr="00C50B27">
        <w:tc>
          <w:tcPr>
            <w:tcW w:w="2808" w:type="dxa"/>
          </w:tcPr>
          <w:p w:rsidR="004F7FAB" w:rsidRPr="00C50B27" w:rsidRDefault="004F7FAB" w:rsidP="004F7FA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4F7FAB" w:rsidRPr="00C50B27" w:rsidRDefault="004F7FAB" w:rsidP="004F7F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3D7B8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D7B8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D7B8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4F7FAB" w:rsidRPr="00C50B27" w:rsidTr="00C50B27">
        <w:tc>
          <w:tcPr>
            <w:tcW w:w="9828" w:type="dxa"/>
            <w:gridSpan w:val="9"/>
          </w:tcPr>
          <w:p w:rsidR="004F7FAB" w:rsidRPr="00C50B27" w:rsidRDefault="004F7FAB" w:rsidP="004F7FAB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</w:t>
            </w:r>
            <w:r>
              <w:rPr>
                <w:b/>
                <w:sz w:val="22"/>
                <w:szCs w:val="22"/>
              </w:rPr>
              <w:t>e</w:t>
            </w:r>
          </w:p>
          <w:p w:rsidR="004F7FAB" w:rsidRPr="00C50B27" w:rsidRDefault="004F7FAB" w:rsidP="004F7F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Předložená práce se zabývá </w:t>
            </w:r>
            <w:r w:rsidR="003D7B86">
              <w:rPr>
                <w:sz w:val="22"/>
                <w:szCs w:val="22"/>
              </w:rPr>
              <w:t xml:space="preserve">profesním vzděláváním zaměstnanců působících v domovech se zvláštním režimem Zlínského kraje. Vedle deskripce uvedených zjištění se autorka v empirické části práce věnuje také </w:t>
            </w:r>
            <w:proofErr w:type="spellStart"/>
            <w:r w:rsidR="003D7B86">
              <w:rPr>
                <w:sz w:val="22"/>
                <w:szCs w:val="22"/>
              </w:rPr>
              <w:t>bivariační</w:t>
            </w:r>
            <w:proofErr w:type="spellEnd"/>
            <w:r w:rsidR="003D7B86">
              <w:rPr>
                <w:sz w:val="22"/>
                <w:szCs w:val="22"/>
              </w:rPr>
              <w:t xml:space="preserve"> statistice. </w:t>
            </w:r>
          </w:p>
          <w:p w:rsidR="004F7FAB" w:rsidRPr="001D4D94" w:rsidRDefault="004F7FAB" w:rsidP="004F7FAB">
            <w:pPr>
              <w:spacing w:before="240"/>
              <w:rPr>
                <w:b/>
                <w:sz w:val="22"/>
                <w:szCs w:val="22"/>
              </w:rPr>
            </w:pPr>
            <w:r w:rsidRPr="001D4D94">
              <w:rPr>
                <w:b/>
                <w:sz w:val="22"/>
                <w:szCs w:val="22"/>
              </w:rPr>
              <w:t>Silné stránky práce</w:t>
            </w:r>
          </w:p>
          <w:p w:rsidR="004F7FAB" w:rsidRDefault="004F7FAB" w:rsidP="004F7FAB">
            <w:pPr>
              <w:tabs>
                <w:tab w:val="left" w:pos="450"/>
              </w:tabs>
              <w:ind w:left="450" w:hanging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  <w:t>Teoretická čás</w:t>
            </w:r>
            <w:r w:rsidR="003D7B86">
              <w:rPr>
                <w:sz w:val="22"/>
                <w:szCs w:val="22"/>
              </w:rPr>
              <w:t>t práce je srozumitelně členěná.</w:t>
            </w:r>
          </w:p>
          <w:p w:rsidR="004F7FAB" w:rsidRDefault="004F7FAB" w:rsidP="004F7FAB">
            <w:pPr>
              <w:tabs>
                <w:tab w:val="left" w:pos="450"/>
              </w:tabs>
              <w:ind w:left="450" w:hanging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</w:r>
            <w:r w:rsidR="003D7B86">
              <w:rPr>
                <w:sz w:val="22"/>
                <w:szCs w:val="22"/>
              </w:rPr>
              <w:t>Návaznost na AES 2011 (autorka mohla zohlednit i aktuálnější výstupy z roku 2016)</w:t>
            </w:r>
            <w:r>
              <w:rPr>
                <w:sz w:val="22"/>
                <w:szCs w:val="22"/>
              </w:rPr>
              <w:t>.</w:t>
            </w:r>
          </w:p>
          <w:p w:rsidR="003D7B86" w:rsidRDefault="004F7FAB" w:rsidP="003D7B86">
            <w:pPr>
              <w:tabs>
                <w:tab w:val="left" w:pos="450"/>
              </w:tabs>
              <w:ind w:left="450" w:hanging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</w:r>
            <w:r w:rsidR="003D7B86">
              <w:rPr>
                <w:sz w:val="22"/>
                <w:szCs w:val="22"/>
              </w:rPr>
              <w:t>Osobní zájem autorky o zpracovávané téma.</w:t>
            </w:r>
          </w:p>
          <w:p w:rsidR="004F7FAB" w:rsidRPr="001D4D94" w:rsidRDefault="004F7FAB" w:rsidP="004F7FAB">
            <w:pPr>
              <w:spacing w:before="240"/>
              <w:jc w:val="both"/>
              <w:rPr>
                <w:b/>
                <w:sz w:val="22"/>
                <w:szCs w:val="22"/>
              </w:rPr>
            </w:pPr>
            <w:r w:rsidRPr="001D4D94">
              <w:rPr>
                <w:b/>
                <w:sz w:val="22"/>
                <w:szCs w:val="22"/>
              </w:rPr>
              <w:t>Slabé stránky práce</w:t>
            </w:r>
          </w:p>
          <w:p w:rsidR="001C2CC1" w:rsidRDefault="001C2CC1" w:rsidP="004F7FAB">
            <w:pPr>
              <w:pStyle w:val="Odstavecseseznamem"/>
              <w:numPr>
                <w:ilvl w:val="0"/>
                <w:numId w:val="1"/>
              </w:numPr>
              <w:ind w:left="4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obsahuje velmi časté pravopisné chyby, překlepy a změny ve formátování textu.</w:t>
            </w:r>
          </w:p>
          <w:p w:rsidR="001C2CC1" w:rsidRDefault="001C2CC1" w:rsidP="004F7FAB">
            <w:pPr>
              <w:pStyle w:val="Odstavecseseznamem"/>
              <w:numPr>
                <w:ilvl w:val="0"/>
                <w:numId w:val="1"/>
              </w:numPr>
              <w:ind w:left="4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nástroj umístěn v příloze není kompletní (chybí části zadání otázek a možnosti jejich odpovědí).</w:t>
            </w:r>
          </w:p>
          <w:p w:rsidR="005F4EB3" w:rsidRDefault="005F4EB3" w:rsidP="001C2CC1">
            <w:pPr>
              <w:pStyle w:val="Odstavecseseznamem"/>
              <w:numPr>
                <w:ilvl w:val="0"/>
                <w:numId w:val="1"/>
              </w:numPr>
              <w:ind w:left="4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Chybí popis proměnných a tím i (mimo jiné) operacionalizace deklarované proměnné motivace. </w:t>
            </w:r>
          </w:p>
          <w:p w:rsidR="001C2CC1" w:rsidRDefault="005F4EB3" w:rsidP="001C2CC1">
            <w:pPr>
              <w:pStyle w:val="Odstavecseseznamem"/>
              <w:numPr>
                <w:ilvl w:val="0"/>
                <w:numId w:val="1"/>
              </w:numPr>
              <w:ind w:left="4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Chybí uvedení postupu testování hypotéz (výpočet očekávaných četností, testového kritéria </w:t>
            </w:r>
            <w:r w:rsidRPr="005F4EB3">
              <w:rPr>
                <w:i/>
                <w:sz w:val="22"/>
                <w:szCs w:val="22"/>
              </w:rPr>
              <w:t>x</w:t>
            </w:r>
            <w:r w:rsidRPr="005F4EB3">
              <w:rPr>
                <w:i/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, podmínek použití testu). V některých případech není jasné, zdali byla H</w:t>
            </w:r>
            <w:r w:rsidRPr="005F4EB3">
              <w:rPr>
                <w:sz w:val="22"/>
                <w:szCs w:val="22"/>
                <w:vertAlign w:val="subscript"/>
              </w:rPr>
              <w:t>0</w:t>
            </w:r>
            <w:r>
              <w:rPr>
                <w:sz w:val="22"/>
                <w:szCs w:val="22"/>
              </w:rPr>
              <w:t xml:space="preserve"> autorkou přijata či vyvrácena (s. 36).</w:t>
            </w:r>
            <w:r w:rsidR="003D7B86">
              <w:rPr>
                <w:sz w:val="22"/>
                <w:szCs w:val="22"/>
              </w:rPr>
              <w:t xml:space="preserve"> </w:t>
            </w:r>
          </w:p>
          <w:p w:rsidR="004F7FAB" w:rsidRDefault="004F7FAB" w:rsidP="004F7FAB">
            <w:pPr>
              <w:pStyle w:val="Odstavecseseznamem"/>
              <w:numPr>
                <w:ilvl w:val="0"/>
                <w:numId w:val="1"/>
              </w:numPr>
              <w:ind w:left="447"/>
              <w:jc w:val="both"/>
              <w:rPr>
                <w:sz w:val="22"/>
                <w:szCs w:val="22"/>
              </w:rPr>
            </w:pPr>
            <w:r w:rsidRPr="00F80F27">
              <w:rPr>
                <w:sz w:val="22"/>
                <w:szCs w:val="22"/>
              </w:rPr>
              <w:t>Výsledky postrádají hlubší interpretaci</w:t>
            </w:r>
            <w:r>
              <w:rPr>
                <w:sz w:val="22"/>
                <w:szCs w:val="22"/>
              </w:rPr>
              <w:t xml:space="preserve"> daných</w:t>
            </w:r>
            <w:r w:rsidRPr="00F80F27">
              <w:rPr>
                <w:sz w:val="22"/>
                <w:szCs w:val="22"/>
              </w:rPr>
              <w:t xml:space="preserve"> zjištění</w:t>
            </w:r>
            <w:r>
              <w:rPr>
                <w:sz w:val="22"/>
                <w:szCs w:val="22"/>
              </w:rPr>
              <w:t xml:space="preserve"> a doporučení pro praxi.</w:t>
            </w:r>
          </w:p>
          <w:p w:rsidR="004F7FAB" w:rsidRPr="00C50B27" w:rsidRDefault="004F7FAB" w:rsidP="004F7FAB">
            <w:pPr>
              <w:spacing w:before="120"/>
              <w:rPr>
                <w:sz w:val="22"/>
                <w:szCs w:val="22"/>
              </w:rPr>
            </w:pPr>
            <w:r w:rsidRPr="00F80F27">
              <w:rPr>
                <w:sz w:val="22"/>
                <w:szCs w:val="22"/>
              </w:rPr>
              <w:t>Autorka pracovala</w:t>
            </w:r>
            <w:r w:rsidR="003D7B86">
              <w:rPr>
                <w:sz w:val="22"/>
                <w:szCs w:val="22"/>
              </w:rPr>
              <w:t xml:space="preserve"> velmi</w:t>
            </w:r>
            <w:r w:rsidRPr="00F80F27">
              <w:rPr>
                <w:sz w:val="22"/>
                <w:szCs w:val="22"/>
              </w:rPr>
              <w:t xml:space="preserve"> pečlivě, pravidelně konzultovala. Práci doporučuji k obhajobě.</w:t>
            </w:r>
          </w:p>
        </w:tc>
      </w:tr>
      <w:tr w:rsidR="004F7FAB" w:rsidRPr="00C50B27" w:rsidTr="00C50B27">
        <w:tc>
          <w:tcPr>
            <w:tcW w:w="9828" w:type="dxa"/>
            <w:gridSpan w:val="9"/>
          </w:tcPr>
          <w:p w:rsidR="004F7FAB" w:rsidRDefault="004F7FAB" w:rsidP="004F7FAB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4F7FAB" w:rsidRDefault="004F7FAB" w:rsidP="003C429B">
            <w:pPr>
              <w:numPr>
                <w:ilvl w:val="0"/>
                <w:numId w:val="2"/>
              </w:numPr>
              <w:ind w:left="426"/>
              <w:rPr>
                <w:sz w:val="22"/>
                <w:szCs w:val="22"/>
              </w:rPr>
            </w:pPr>
            <w:r w:rsidRPr="004F7FAB">
              <w:rPr>
                <w:sz w:val="22"/>
                <w:szCs w:val="22"/>
              </w:rPr>
              <w:t>Jakým způsobem autorka pracovala s</w:t>
            </w:r>
            <w:r>
              <w:t xml:space="preserve"> v</w:t>
            </w:r>
            <w:r w:rsidRPr="004F7FAB">
              <w:rPr>
                <w:sz w:val="22"/>
                <w:szCs w:val="22"/>
              </w:rPr>
              <w:t xml:space="preserve">ýstupy z mezinárodního šetření o vzdělávání dospělých </w:t>
            </w:r>
            <w:r w:rsidR="003C429B">
              <w:rPr>
                <w:sz w:val="22"/>
                <w:szCs w:val="22"/>
              </w:rPr>
              <w:t>AES</w:t>
            </w:r>
            <w:r w:rsidRPr="004F7FAB">
              <w:rPr>
                <w:sz w:val="22"/>
                <w:szCs w:val="22"/>
              </w:rPr>
              <w:t xml:space="preserve"> 2011</w:t>
            </w:r>
            <w:r w:rsidR="003C429B">
              <w:rPr>
                <w:sz w:val="22"/>
                <w:szCs w:val="22"/>
              </w:rPr>
              <w:t>, tak jak je deklarováno na s. 23?</w:t>
            </w:r>
          </w:p>
          <w:p w:rsidR="003D7B86" w:rsidRDefault="003D7B86" w:rsidP="003C429B">
            <w:pPr>
              <w:numPr>
                <w:ilvl w:val="0"/>
                <w:numId w:val="2"/>
              </w:numPr>
              <w:ind w:left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podmínky použití uvedených testů?</w:t>
            </w:r>
          </w:p>
          <w:p w:rsidR="004C5145" w:rsidRDefault="001C2CC1" w:rsidP="003C429B">
            <w:pPr>
              <w:numPr>
                <w:ilvl w:val="0"/>
                <w:numId w:val="2"/>
              </w:numPr>
              <w:ind w:left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výsledky výzkumu do vztahu s oborem.</w:t>
            </w:r>
          </w:p>
          <w:p w:rsidR="001C2CC1" w:rsidRPr="003C429B" w:rsidRDefault="001C2CC1" w:rsidP="001C2CC1">
            <w:pPr>
              <w:ind w:left="426"/>
              <w:rPr>
                <w:sz w:val="22"/>
                <w:szCs w:val="22"/>
              </w:rPr>
            </w:pPr>
          </w:p>
        </w:tc>
      </w:tr>
      <w:tr w:rsidR="004F7FAB" w:rsidRPr="00C50B27" w:rsidTr="00C50B27">
        <w:tc>
          <w:tcPr>
            <w:tcW w:w="6791" w:type="dxa"/>
            <w:gridSpan w:val="3"/>
          </w:tcPr>
          <w:p w:rsidR="004F7FAB" w:rsidRPr="00C50B27" w:rsidRDefault="004F7FAB" w:rsidP="004F7FAB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4F7FAB" w:rsidRPr="00C50B27" w:rsidRDefault="004F7FAB" w:rsidP="004F7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4F7FAB" w:rsidRPr="00C50B27" w:rsidRDefault="004F7FAB" w:rsidP="004F7FA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4F7FAB" w:rsidRPr="00C50B27" w:rsidRDefault="004F7FAB" w:rsidP="004F7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4F7FAB" w:rsidRPr="00C50B27" w:rsidRDefault="004F7FAB" w:rsidP="004F7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4F7FAB" w:rsidRPr="00C50B27" w:rsidRDefault="004F7FAB" w:rsidP="004F7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4F7FAB" w:rsidRPr="00C50B27" w:rsidRDefault="004F7FAB" w:rsidP="004F7FAB">
            <w:pPr>
              <w:jc w:val="center"/>
              <w:rPr>
                <w:sz w:val="22"/>
                <w:szCs w:val="22"/>
              </w:rPr>
            </w:pPr>
          </w:p>
        </w:tc>
      </w:tr>
      <w:tr w:rsidR="004F7FAB" w:rsidRPr="00C50B27" w:rsidTr="00C50B27">
        <w:tc>
          <w:tcPr>
            <w:tcW w:w="4068" w:type="dxa"/>
            <w:gridSpan w:val="2"/>
            <w:vAlign w:val="center"/>
          </w:tcPr>
          <w:p w:rsidR="004F7FAB" w:rsidRPr="00C50B27" w:rsidRDefault="004F7FAB" w:rsidP="004F7FA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7. 8. 2018</w:t>
            </w:r>
          </w:p>
        </w:tc>
        <w:tc>
          <w:tcPr>
            <w:tcW w:w="5760" w:type="dxa"/>
            <w:gridSpan w:val="7"/>
            <w:vAlign w:val="center"/>
          </w:tcPr>
          <w:p w:rsidR="004F7FAB" w:rsidRPr="00C50B27" w:rsidRDefault="004F7FAB" w:rsidP="004F7FA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</w:t>
            </w:r>
            <w:r w:rsidRPr="0085036F">
              <w:rPr>
                <w:sz w:val="22"/>
                <w:szCs w:val="22"/>
              </w:rPr>
              <w:t>Ilona Kočvarová</w:t>
            </w:r>
            <w:r>
              <w:rPr>
                <w:sz w:val="22"/>
                <w:szCs w:val="22"/>
              </w:rPr>
              <w:t>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129" w:rsidRDefault="00620129">
      <w:r>
        <w:separator/>
      </w:r>
    </w:p>
  </w:endnote>
  <w:endnote w:type="continuationSeparator" w:id="0">
    <w:p w:rsidR="00620129" w:rsidRDefault="0062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129" w:rsidRDefault="00620129">
      <w:r>
        <w:separator/>
      </w:r>
    </w:p>
  </w:footnote>
  <w:footnote w:type="continuationSeparator" w:id="0">
    <w:p w:rsidR="00620129" w:rsidRDefault="00620129">
      <w:r>
        <w:continuationSeparator/>
      </w:r>
    </w:p>
  </w:footnote>
  <w:footnote w:id="1">
    <w:p w:rsidR="004F7FAB" w:rsidRDefault="004F7FA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F6DAB"/>
    <w:multiLevelType w:val="hybridMultilevel"/>
    <w:tmpl w:val="1B6086FC"/>
    <w:lvl w:ilvl="0" w:tplc="B0344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82336"/>
    <w:multiLevelType w:val="hybridMultilevel"/>
    <w:tmpl w:val="FBBCFC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FAB"/>
    <w:rsid w:val="000A5C65"/>
    <w:rsid w:val="000E2C47"/>
    <w:rsid w:val="001A4680"/>
    <w:rsid w:val="001C2CC1"/>
    <w:rsid w:val="00362AB0"/>
    <w:rsid w:val="003C429B"/>
    <w:rsid w:val="003D7B86"/>
    <w:rsid w:val="003F5DA2"/>
    <w:rsid w:val="004C5145"/>
    <w:rsid w:val="004F7FAB"/>
    <w:rsid w:val="00512982"/>
    <w:rsid w:val="00514664"/>
    <w:rsid w:val="00526D47"/>
    <w:rsid w:val="0055255D"/>
    <w:rsid w:val="005C219A"/>
    <w:rsid w:val="005F4EB3"/>
    <w:rsid w:val="00620129"/>
    <w:rsid w:val="006847E2"/>
    <w:rsid w:val="00701628"/>
    <w:rsid w:val="00730C1A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98E3E2"/>
  <w15:chartTrackingRefBased/>
  <w15:docId w15:val="{DC9F775D-6F7A-4A5E-827B-AF84433E5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F7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isk%20D\Prace%20-%20FHS%20UTB%20Zlin\!%20JAKESOVA\Veden&#237;%20Bakal&#225;&#345;sk&#253;ch%20prac&#237;\2017_2018\Honigov&#225;%20Denisa\Hol&#237;kov&#225;_Radka_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Holíková_Radka_V</Template>
  <TotalTime>76</TotalTime>
  <Pages>2</Pages>
  <Words>395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redakce</dc:creator>
  <cp:keywords/>
  <cp:lastModifiedBy>Petra Cejnarová</cp:lastModifiedBy>
  <cp:revision>3</cp:revision>
  <cp:lastPrinted>2012-04-25T08:21:00Z</cp:lastPrinted>
  <dcterms:created xsi:type="dcterms:W3CDTF">2018-05-06T18:35:00Z</dcterms:created>
  <dcterms:modified xsi:type="dcterms:W3CDTF">2018-05-11T07:46:00Z</dcterms:modified>
</cp:coreProperties>
</file>