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46AD5" w:rsidP="00362AB0">
            <w:pPr>
              <w:rPr>
                <w:sz w:val="22"/>
                <w:szCs w:val="22"/>
              </w:rPr>
            </w:pPr>
            <w:r w:rsidRPr="00546AD5">
              <w:rPr>
                <w:sz w:val="22"/>
                <w:szCs w:val="22"/>
              </w:rPr>
              <w:t>Bc. Olga Kratochvílová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46AD5" w:rsidRDefault="00546AD5" w:rsidP="00362AB0">
            <w:pPr>
              <w:rPr>
                <w:b/>
                <w:sz w:val="22"/>
                <w:szCs w:val="22"/>
              </w:rPr>
            </w:pPr>
            <w:r w:rsidRPr="00546AD5">
              <w:rPr>
                <w:b/>
                <w:sz w:val="22"/>
                <w:szCs w:val="22"/>
              </w:rPr>
              <w:t>Role sociálního pedagoga na onkologickém oddělení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46AD5" w:rsidP="00362AB0">
            <w:pPr>
              <w:rPr>
                <w:sz w:val="22"/>
                <w:szCs w:val="22"/>
              </w:rPr>
            </w:pPr>
            <w:r w:rsidRPr="00546AD5">
              <w:rPr>
                <w:sz w:val="22"/>
                <w:szCs w:val="22"/>
              </w:rPr>
              <w:t>Mgr. Moni</w:t>
            </w:r>
            <w:r>
              <w:rPr>
                <w:sz w:val="22"/>
                <w:szCs w:val="22"/>
              </w:rPr>
              <w:t xml:space="preserve">ka </w:t>
            </w:r>
            <w:r w:rsidRPr="00546AD5">
              <w:rPr>
                <w:sz w:val="22"/>
                <w:szCs w:val="22"/>
              </w:rPr>
              <w:t>Tannenbergerov</w:t>
            </w:r>
            <w:r>
              <w:rPr>
                <w:sz w:val="22"/>
                <w:szCs w:val="22"/>
              </w:rPr>
              <w:t>á</w:t>
            </w:r>
            <w:r w:rsidRPr="00546AD5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46A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46A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00DA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00DA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00DA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00DA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400DA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690B82" w:rsidRDefault="005C219A" w:rsidP="00C50B27">
            <w:pPr>
              <w:jc w:val="center"/>
              <w:rPr>
                <w:sz w:val="22"/>
                <w:szCs w:val="22"/>
              </w:rPr>
            </w:pPr>
            <w:r w:rsidRPr="00690B8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690B82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90B8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00DA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00DA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A612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A612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A612D" w:rsidRDefault="0055255D" w:rsidP="00C50B27">
            <w:pPr>
              <w:jc w:val="center"/>
              <w:rPr>
                <w:sz w:val="22"/>
                <w:szCs w:val="22"/>
              </w:rPr>
            </w:pPr>
            <w:r w:rsidRPr="00DA612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00DA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400DAD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400DA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400DA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90B82" w:rsidRDefault="00B411DB" w:rsidP="00690B82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22654" w:rsidRPr="00D22654" w:rsidRDefault="00D22654" w:rsidP="00D22654">
            <w:pPr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D22654">
              <w:rPr>
                <w:sz w:val="22"/>
                <w:szCs w:val="22"/>
              </w:rPr>
              <w:t xml:space="preserve">diplomová práce je zpracována na </w:t>
            </w:r>
            <w:r w:rsidR="00690B82">
              <w:rPr>
                <w:sz w:val="22"/>
                <w:szCs w:val="22"/>
              </w:rPr>
              <w:t>velmi dobré</w:t>
            </w:r>
            <w:r w:rsidRPr="00D22654">
              <w:rPr>
                <w:sz w:val="22"/>
                <w:szCs w:val="22"/>
              </w:rPr>
              <w:t xml:space="preserve"> úrovni </w:t>
            </w:r>
          </w:p>
          <w:p w:rsidR="00D22654" w:rsidRPr="00D22654" w:rsidRDefault="00D22654" w:rsidP="00D22654">
            <w:pPr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D22654">
              <w:rPr>
                <w:sz w:val="22"/>
                <w:szCs w:val="22"/>
              </w:rPr>
              <w:t>část teoretická i praktická pozitivně překračuj</w:t>
            </w:r>
            <w:r w:rsidR="003B4452">
              <w:rPr>
                <w:sz w:val="22"/>
                <w:szCs w:val="22"/>
              </w:rPr>
              <w:t>e</w:t>
            </w:r>
            <w:bookmarkStart w:id="0" w:name="_GoBack"/>
            <w:bookmarkEnd w:id="0"/>
            <w:r w:rsidRPr="00D22654">
              <w:rPr>
                <w:sz w:val="22"/>
                <w:szCs w:val="22"/>
              </w:rPr>
              <w:t xml:space="preserve"> požadavky kladené na tento typ absolventské práce </w:t>
            </w:r>
          </w:p>
          <w:p w:rsidR="00D22654" w:rsidRPr="00D22654" w:rsidRDefault="00D22654" w:rsidP="00D22654">
            <w:pPr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D22654">
              <w:rPr>
                <w:sz w:val="22"/>
                <w:szCs w:val="22"/>
              </w:rPr>
              <w:t xml:space="preserve">teoretická část vhodně uvozuje část praktickou, jasně a pevně </w:t>
            </w:r>
            <w:r w:rsidR="00690B82">
              <w:rPr>
                <w:sz w:val="22"/>
                <w:szCs w:val="22"/>
              </w:rPr>
              <w:t>sestupuje dle „logického žebříku abstrakce“</w:t>
            </w:r>
          </w:p>
          <w:p w:rsidR="00D22654" w:rsidRPr="00DA612D" w:rsidRDefault="00D22654" w:rsidP="00DA612D">
            <w:pPr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D22654">
              <w:rPr>
                <w:sz w:val="22"/>
                <w:szCs w:val="22"/>
              </w:rPr>
              <w:t>problematickým momentem</w:t>
            </w:r>
            <w:r w:rsidR="00690B82">
              <w:rPr>
                <w:sz w:val="22"/>
                <w:szCs w:val="22"/>
              </w:rPr>
              <w:t xml:space="preserve"> je na některých místech lehká tendenčnost zá</w:t>
            </w:r>
            <w:r w:rsidR="00690B82" w:rsidRPr="00DA612D">
              <w:rPr>
                <w:sz w:val="22"/>
                <w:szCs w:val="22"/>
              </w:rPr>
              <w:t xml:space="preserve">věrů </w:t>
            </w:r>
            <w:r w:rsidR="006D36E6">
              <w:rPr>
                <w:sz w:val="22"/>
                <w:szCs w:val="22"/>
              </w:rPr>
              <w:t xml:space="preserve">a tvrzení </w:t>
            </w:r>
            <w:r w:rsidR="00690B82" w:rsidRPr="00DA612D">
              <w:rPr>
                <w:sz w:val="22"/>
                <w:szCs w:val="22"/>
              </w:rPr>
              <w:t>či expresivní zabarvení textu</w:t>
            </w:r>
          </w:p>
          <w:p w:rsidR="00690B82" w:rsidRDefault="00CF5C27" w:rsidP="00D22654">
            <w:pPr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zejména </w:t>
            </w:r>
            <w:r w:rsidR="00DA612D">
              <w:rPr>
                <w:sz w:val="22"/>
                <w:szCs w:val="22"/>
              </w:rPr>
              <w:t>pro první dvě kapitoly bych doporučila pestřejší výběr odborných zdrojů</w:t>
            </w:r>
          </w:p>
          <w:p w:rsidR="00DA612D" w:rsidRDefault="00DA612D" w:rsidP="00D22654">
            <w:pPr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lze r</w:t>
            </w:r>
            <w:r w:rsidR="00CF5C27">
              <w:rPr>
                <w:sz w:val="22"/>
                <w:szCs w:val="22"/>
              </w:rPr>
              <w:t>oz</w:t>
            </w:r>
            <w:r>
              <w:rPr>
                <w:sz w:val="22"/>
                <w:szCs w:val="22"/>
              </w:rPr>
              <w:t>poznat, že autorčiným rodným jazykem není jazyk český</w:t>
            </w:r>
          </w:p>
          <w:p w:rsidR="00DA612D" w:rsidRPr="00D22654" w:rsidRDefault="00DA612D" w:rsidP="00D22654">
            <w:pPr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CF5C27">
              <w:rPr>
                <w:sz w:val="22"/>
                <w:szCs w:val="22"/>
              </w:rPr>
              <w:t xml:space="preserve"> dalším </w:t>
            </w:r>
            <w:r>
              <w:rPr>
                <w:sz w:val="22"/>
                <w:szCs w:val="22"/>
              </w:rPr>
              <w:t>formálním prohřeškům patří užívání autorského plurálu i singuláru</w:t>
            </w:r>
            <w:r w:rsidR="006D36E6">
              <w:rPr>
                <w:sz w:val="22"/>
                <w:szCs w:val="22"/>
              </w:rPr>
              <w:t xml:space="preserve"> či</w:t>
            </w:r>
            <w:r>
              <w:rPr>
                <w:sz w:val="22"/>
                <w:szCs w:val="22"/>
              </w:rPr>
              <w:t xml:space="preserve"> různé formy odrážkování</w:t>
            </w:r>
          </w:p>
          <w:p w:rsidR="00D22654" w:rsidRPr="00690B82" w:rsidRDefault="00690B82" w:rsidP="00690B82">
            <w:pPr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400DAD">
              <w:rPr>
                <w:sz w:val="22"/>
                <w:szCs w:val="22"/>
              </w:rPr>
              <w:t>nejsilnější stránkou práce je auto</w:t>
            </w:r>
            <w:r>
              <w:rPr>
                <w:sz w:val="22"/>
                <w:szCs w:val="22"/>
              </w:rPr>
              <w:t>rčino</w:t>
            </w:r>
            <w:r w:rsidRPr="00400DAD">
              <w:rPr>
                <w:sz w:val="22"/>
                <w:szCs w:val="22"/>
              </w:rPr>
              <w:t xml:space="preserve"> originální a inovativní zpracování výzkum</w:t>
            </w:r>
            <w:r>
              <w:rPr>
                <w:sz w:val="22"/>
                <w:szCs w:val="22"/>
              </w:rPr>
              <w:t>u</w:t>
            </w:r>
            <w:r w:rsidRPr="00400DAD">
              <w:rPr>
                <w:sz w:val="22"/>
                <w:szCs w:val="22"/>
              </w:rPr>
              <w:t>, pojetí</w:t>
            </w:r>
            <w:r>
              <w:rPr>
                <w:sz w:val="22"/>
                <w:szCs w:val="22"/>
              </w:rPr>
              <w:t xml:space="preserve"> cílů</w:t>
            </w:r>
            <w:r w:rsidRPr="00400DAD">
              <w:rPr>
                <w:sz w:val="22"/>
                <w:szCs w:val="22"/>
              </w:rPr>
              <w:t xml:space="preserve"> i </w:t>
            </w:r>
            <w:r w:rsidR="00DA612D">
              <w:rPr>
                <w:sz w:val="22"/>
                <w:szCs w:val="22"/>
              </w:rPr>
              <w:t xml:space="preserve">autorčina </w:t>
            </w:r>
            <w:r w:rsidRPr="00400DAD">
              <w:rPr>
                <w:sz w:val="22"/>
                <w:szCs w:val="22"/>
              </w:rPr>
              <w:t>práce s daty</w:t>
            </w:r>
          </w:p>
          <w:p w:rsidR="00B411DB" w:rsidRPr="00067C10" w:rsidRDefault="00D22654" w:rsidP="00CF5C27">
            <w:pPr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</w:rPr>
            </w:pPr>
            <w:r w:rsidRPr="00D22654">
              <w:rPr>
                <w:sz w:val="22"/>
                <w:szCs w:val="22"/>
              </w:rPr>
              <w:t>naše spolupráce byla bezproblémová a efektivní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F5C27" w:rsidP="00CF5C2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jinou výzkumnou metodou by se daly výzkumné cíle sledovat? </w:t>
            </w:r>
          </w:p>
          <w:p w:rsidR="00CF5C27" w:rsidRPr="00C50B27" w:rsidRDefault="00CF5C27" w:rsidP="00CF5C2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čemu budou výsledky práce dále využity?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00DA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00DA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D36E6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67C10">
              <w:t xml:space="preserve"> </w:t>
            </w:r>
            <w:r w:rsidR="002B538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54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</v:shape>
              </w:pic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38A" w:rsidRDefault="002B538A">
      <w:r>
        <w:separator/>
      </w:r>
    </w:p>
  </w:endnote>
  <w:endnote w:type="continuationSeparator" w:id="0">
    <w:p w:rsidR="002B538A" w:rsidRDefault="002B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38A" w:rsidRDefault="002B538A">
      <w:r>
        <w:separator/>
      </w:r>
    </w:p>
  </w:footnote>
  <w:footnote w:type="continuationSeparator" w:id="0">
    <w:p w:rsidR="002B538A" w:rsidRDefault="002B538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D7DDF"/>
    <w:multiLevelType w:val="hybridMultilevel"/>
    <w:tmpl w:val="D5D25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034C"/>
    <w:multiLevelType w:val="hybridMultilevel"/>
    <w:tmpl w:val="F73AE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FEA"/>
    <w:rsid w:val="00067C10"/>
    <w:rsid w:val="000E2833"/>
    <w:rsid w:val="002B538A"/>
    <w:rsid w:val="00362AB0"/>
    <w:rsid w:val="003B4452"/>
    <w:rsid w:val="003C16DE"/>
    <w:rsid w:val="003F5DA2"/>
    <w:rsid w:val="00400DAD"/>
    <w:rsid w:val="0048707A"/>
    <w:rsid w:val="004E7DA2"/>
    <w:rsid w:val="00512982"/>
    <w:rsid w:val="00514664"/>
    <w:rsid w:val="00526D47"/>
    <w:rsid w:val="00546AD5"/>
    <w:rsid w:val="0055255D"/>
    <w:rsid w:val="005C219A"/>
    <w:rsid w:val="00622FEA"/>
    <w:rsid w:val="006847E2"/>
    <w:rsid w:val="00690B82"/>
    <w:rsid w:val="006D36E6"/>
    <w:rsid w:val="0070056B"/>
    <w:rsid w:val="00786299"/>
    <w:rsid w:val="00B411DB"/>
    <w:rsid w:val="00BA3203"/>
    <w:rsid w:val="00C50B27"/>
    <w:rsid w:val="00CF5C27"/>
    <w:rsid w:val="00D1487A"/>
    <w:rsid w:val="00D22654"/>
    <w:rsid w:val="00DA612D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FED36"/>
  <w15:chartTrackingRefBased/>
  <w15:docId w15:val="{A7D44371-4F18-4EC2-A704-BF2E319D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nnenbergerova\AppData\Local\Microsoft\Windows\INetCache\Content.Outlook\BQLMOE95\POSUDEK%20VEDOUC&#205;HO%20DIPLOMOV&#201;%20PR&#193;CE_2015%20(003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(003)</Template>
  <TotalTime>53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Tannenbergerová</dc:creator>
  <cp:keywords/>
  <cp:lastModifiedBy>Monika Tannenbergerová</cp:lastModifiedBy>
  <cp:revision>9</cp:revision>
  <cp:lastPrinted>2012-04-25T08:21:00Z</cp:lastPrinted>
  <dcterms:created xsi:type="dcterms:W3CDTF">2018-05-01T07:15:00Z</dcterms:created>
  <dcterms:modified xsi:type="dcterms:W3CDTF">2018-05-02T11:19:00Z</dcterms:modified>
</cp:coreProperties>
</file>