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362" w:rsidRPr="00C57756" w:rsidRDefault="005D0362" w:rsidP="005D0362">
      <w:pPr>
        <w:spacing w:before="200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en-AU"/>
        </w:rPr>
      </w:pPr>
      <w:r w:rsidRPr="00C57756">
        <w:rPr>
          <w:rFonts w:ascii="Times New Roman" w:hAnsi="Times New Roman"/>
          <w:b/>
          <w:color w:val="000000" w:themeColor="text1"/>
          <w:sz w:val="28"/>
          <w:szCs w:val="28"/>
          <w:lang w:val="en-AU"/>
        </w:rPr>
        <w:t>REVIEW of PhD Thesis</w:t>
      </w:r>
    </w:p>
    <w:p w:rsidR="005D0362" w:rsidRPr="00C57756" w:rsidRDefault="005D0362" w:rsidP="005D0362">
      <w:pPr>
        <w:spacing w:after="0"/>
        <w:ind w:left="1276" w:hanging="1276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u w:val="single"/>
          <w:lang w:val="en-AU"/>
        </w:rPr>
        <w:t>PhD thesis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: </w:t>
      </w:r>
      <w:r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“</w:t>
      </w:r>
      <w:r w:rsidR="003E01D2" w:rsidRPr="00C57756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Utilisation of whey</w:t>
      </w:r>
      <w:r w:rsidRPr="00C57756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 xml:space="preserve"> fermentation products and antimicrobial </w:t>
      </w:r>
      <w:bookmarkStart w:id="0" w:name="_GoBack"/>
      <w:r w:rsidRPr="00C57756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modification of biodegradable polymers</w:t>
      </w:r>
      <w:r w:rsidRPr="00C577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”</w:t>
      </w:r>
    </w:p>
    <w:bookmarkEnd w:id="0"/>
    <w:p w:rsidR="005D0362" w:rsidRPr="00C57756" w:rsidRDefault="005D0362" w:rsidP="005D0362">
      <w:pPr>
        <w:spacing w:before="120" w:after="0"/>
        <w:ind w:left="1418" w:hanging="1418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u w:val="single"/>
          <w:lang w:val="en-AU"/>
        </w:rPr>
        <w:t>Author: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  <w:r w:rsidR="001F2258"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Ing. Pavl</w:t>
      </w:r>
      <w:r w:rsidR="001F2258" w:rsidRPr="00C577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  <w:t>í</w:t>
      </w:r>
      <w:r w:rsidR="001F2258"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na</w:t>
      </w:r>
      <w:r w:rsidR="001F2258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  <w:r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Ho</w:t>
      </w:r>
      <w:r w:rsidR="001F2258"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l</w:t>
      </w:r>
      <w:r w:rsidR="00343B14" w:rsidRPr="00C577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  <w:t>č</w:t>
      </w:r>
      <w:r w:rsidR="00343B14"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a</w:t>
      </w:r>
      <w:r w:rsidR="001F2258"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p</w:t>
      </w:r>
      <w:r w:rsidR="00343B14"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kov</w:t>
      </w:r>
      <w:r w:rsidR="001F2258" w:rsidRPr="00C577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  <w:t>á</w:t>
      </w:r>
      <w:r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 xml:space="preserve"> 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</w:p>
    <w:p w:rsidR="005D0362" w:rsidRPr="00C57756" w:rsidRDefault="005D0362" w:rsidP="005D0362">
      <w:pPr>
        <w:spacing w:after="0"/>
        <w:ind w:left="1418" w:hanging="1418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u w:val="single"/>
          <w:lang w:val="en-AU"/>
        </w:rPr>
        <w:t>Date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: </w:t>
      </w:r>
      <w:r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25.11.2018</w:t>
      </w:r>
    </w:p>
    <w:p w:rsidR="005D0362" w:rsidRPr="00C57756" w:rsidRDefault="006D2FB8" w:rsidP="005D0362">
      <w:pPr>
        <w:spacing w:after="0"/>
        <w:ind w:firstLine="284"/>
        <w:jc w:val="both"/>
        <w:rPr>
          <w:rFonts w:ascii="Times New Roman" w:hAnsi="Times New Roman"/>
          <w:color w:val="000000" w:themeColor="text1"/>
          <w:sz w:val="26"/>
          <w:szCs w:val="26"/>
          <w:lang w:val="en-AU"/>
        </w:rPr>
      </w:pPr>
      <w:r>
        <w:rPr>
          <w:rFonts w:ascii="Calibri" w:hAnsi="Calibri"/>
          <w:noProof/>
          <w:color w:val="000000" w:themeColor="text1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" o:spid="_x0000_s1027" type="#_x0000_t32" style="position:absolute;left:0;text-align:left;margin-left:-2.6pt;margin-top:6.4pt;width:451.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" strokeweight="2.25pt"/>
        </w:pict>
      </w:r>
    </w:p>
    <w:p w:rsidR="003E01D2" w:rsidRPr="00C57756" w:rsidRDefault="002C698E" w:rsidP="00A11742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PhD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thesi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 entitled “Utilisation of whey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fermentation products and antimicrobial modification of biodegradable polymers” </w:t>
      </w:r>
      <w:r w:rsidR="003E01D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deals with a very import</w:t>
      </w:r>
      <w:r w:rsidR="00663259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ant aspect of polymer </w:t>
      </w:r>
      <w:r w:rsidR="003E01D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bio</w:t>
      </w:r>
      <w:r w:rsidR="00663259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degradation. </w:t>
      </w:r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</w:t>
      </w:r>
      <w:r w:rsidR="007E1F1A" w:rsidRP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he treated </w:t>
      </w:r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topic </w:t>
      </w:r>
      <w:r w:rsidR="007E1F1A" w:rsidRP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concerns real and actual problems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relation with polymers</w:t>
      </w:r>
      <w:r w:rsidR="007E1F1A" w:rsidRP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</w:p>
    <w:p w:rsidR="007E1F1A" w:rsidRPr="00CB2459" w:rsidRDefault="00224103" w:rsidP="00CB2459">
      <w:pPr>
        <w:pStyle w:val="Odstavecseseznamem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thesis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is very well written</w:t>
      </w:r>
      <w:proofErr w:type="gramEnd"/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very well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organized</w:t>
      </w:r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7E1F1A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and</w:t>
      </w:r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shows the most</w:t>
      </w:r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appropriate </w:t>
      </w:r>
      <w:r w:rsidR="007E1F1A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published articles</w:t>
      </w:r>
      <w:r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  <w:r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general, t</w:t>
      </w:r>
      <w:r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he obtained results </w:t>
      </w:r>
      <w:proofErr w:type="gramStart"/>
      <w:r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are clearly </w:t>
      </w:r>
      <w:r w:rsidR="007E1F1A"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and logically </w:t>
      </w:r>
      <w:r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presented and properly discussed</w:t>
      </w:r>
      <w:proofErr w:type="gramEnd"/>
      <w:r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</w:p>
    <w:p w:rsidR="005D0362" w:rsidRPr="00C57756" w:rsidRDefault="005B64A5" w:rsidP="00244CBB">
      <w:pPr>
        <w:pStyle w:val="Odstavecseseznamem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thesis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has a classical format with a</w:t>
      </w:r>
      <w:r w:rsidR="00A501A1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relatively short but concise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introduction, an experimental part including 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list of 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materials used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with their </w:t>
      </w:r>
      <w:proofErr w:type="spellStart"/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characteystics</w:t>
      </w:r>
      <w:proofErr w:type="spellEnd"/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the samples preparation as well as their characterization by means of 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numerous a</w:t>
      </w:r>
      <w:r w:rsidR="005D036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naly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tical techniques</w:t>
      </w:r>
      <w:r w:rsidR="001F2258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="00A501A1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results and discussion and finally conclusions</w:t>
      </w:r>
      <w:r w:rsidR="00A1174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5C6" w:rsidRPr="00C57756" w:rsidRDefault="002735C6" w:rsidP="00244CBB">
      <w:pPr>
        <w:pStyle w:val="Odstavecseseznamem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 </w:t>
      </w:r>
      <w:r w:rsidR="001F2258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theoretical background of the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thesis </w:t>
      </w:r>
      <w:proofErr w:type="gramStart"/>
      <w:r w:rsidR="001F2258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was based</w:t>
      </w:r>
      <w:proofErr w:type="gramEnd"/>
      <w:r w:rsidR="001F2258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on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E01D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213 references including the most important ASTM standards associated with polymer biodegradation. 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Besides the significant amount of obtained results, numerous instrumental methods </w:t>
      </w:r>
      <w:proofErr w:type="spellStart"/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suc</w:t>
      </w:r>
      <w:proofErr w:type="spellEnd"/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as DSC, FTIR, SEM and chromatography </w:t>
      </w:r>
      <w:proofErr w:type="gramStart"/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were employed</w:t>
      </w:r>
      <w:proofErr w:type="gramEnd"/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 the presented PhD work.</w:t>
      </w:r>
    </w:p>
    <w:p w:rsidR="003E01D2" w:rsidRPr="00C57756" w:rsidRDefault="002735C6" w:rsidP="00A11742">
      <w:pPr>
        <w:pStyle w:val="Odstavecseseznamem"/>
        <w:spacing w:after="12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PhD candidate has</w:t>
      </w:r>
      <w:r w:rsidR="003E01D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="003E01D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7</w:t>
      </w:r>
      <w:proofErr w:type="gramEnd"/>
      <w:r w:rsidR="003E01D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publications in scientific journals with high impact factors as well as 1 paper submitted to the prestigious journal </w:t>
      </w:r>
      <w:r w:rsidR="003E01D2" w:rsidRPr="00C57756">
        <w:rPr>
          <w:rFonts w:ascii="Times New Roman" w:hAnsi="Times New Roman" w:cs="Times New Roman"/>
          <w:i/>
          <w:color w:val="000000" w:themeColor="text1"/>
          <w:sz w:val="24"/>
          <w:szCs w:val="24"/>
          <w:lang w:val="en-AU"/>
        </w:rPr>
        <w:t>Polymer Degradation and Stability</w:t>
      </w:r>
      <w:r w:rsidR="00CB11BE" w:rsidRPr="00C57756">
        <w:rPr>
          <w:rFonts w:ascii="Times New Roman" w:hAnsi="Times New Roman" w:cs="Times New Roman"/>
          <w:i/>
          <w:color w:val="000000" w:themeColor="text1"/>
          <w:sz w:val="24"/>
          <w:szCs w:val="24"/>
          <w:lang w:val="en-AU"/>
        </w:rPr>
        <w:t xml:space="preserve"> </w:t>
      </w:r>
      <w:r w:rsidR="00CB11B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(three of them concern directly the</w:t>
      </w:r>
      <w:r w:rsidR="00CB11B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PhD thesis)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  <w:r w:rsidR="003E01D2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D80F8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Moreover, </w:t>
      </w:r>
      <w:r w:rsidR="00D80F8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="00D80F8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D80F8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candidate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has participated in numerous national and international conferences and participated actively in several research projects</w:t>
      </w:r>
      <w:r w:rsidR="00CB11B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</w:p>
    <w:p w:rsidR="005D0362" w:rsidRPr="00C57756" w:rsidRDefault="005D0362" w:rsidP="00CB11BE">
      <w:pPr>
        <w:pStyle w:val="Odstavecseseznamem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General description of the thesis</w:t>
      </w:r>
    </w:p>
    <w:p w:rsidR="003832A6" w:rsidRPr="00C57756" w:rsidRDefault="00D80F8E" w:rsidP="00215997">
      <w:pPr>
        <w:pStyle w:val="Odstavecseseznamem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the presented PhD work, a biodegradable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polylactide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(PLA)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was modified with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bacteriocin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nisin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characterized for its mechanical </w:t>
      </w:r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(tensile and dynamic </w:t>
      </w:r>
      <w:proofErr w:type="spellStart"/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mechani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</w:t>
      </w:r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al</w:t>
      </w:r>
      <w:proofErr w:type="spellEnd"/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Analysis) and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thermal properties</w:t>
      </w:r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as well as structure </w:t>
      </w:r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of</w:t>
      </w:r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prepared films or </w:t>
      </w:r>
      <w:proofErr w:type="spellStart"/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microparticles</w:t>
      </w:r>
      <w:proofErr w:type="spellEnd"/>
      <w:proofErr w:type="gramEnd"/>
      <w:r w:rsidR="003832A6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</w:t>
      </w:r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release profile of </w:t>
      </w:r>
      <w:proofErr w:type="spellStart"/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nisin</w:t>
      </w:r>
      <w:proofErr w:type="spellEnd"/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was assessed</w:t>
      </w:r>
      <w:proofErr w:type="gramEnd"/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by using chromatographic separation techniques. The antibacterial properties of prepared materials </w:t>
      </w:r>
      <w:proofErr w:type="gramStart"/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were </w:t>
      </w:r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also evaluated</w:t>
      </w:r>
      <w:proofErr w:type="gramEnd"/>
      <w:r w:rsidR="0040136B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Differen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tial Scanning Calorimetry (DSC) and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Fourier Transfo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rm Infrared spectroscopy (FTIR)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were 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used</w:t>
      </w:r>
      <w:proofErr w:type="gram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for the structure characterization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 while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he morphology was analy</w:t>
      </w:r>
      <w:r w:rsidR="003832A6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ed by means of Scanning electron Microscopy analysis (SEM). </w:t>
      </w:r>
    </w:p>
    <w:p w:rsidR="00045CDD" w:rsidRPr="005454DB" w:rsidRDefault="003832A6" w:rsidP="005454DB">
      <w:pPr>
        <w:pStyle w:val="Odstavecseseznamem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 PhD work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 divided</w:t>
      </w:r>
      <w:proofErr w:type="gram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into three sections. The first section investigates the effect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of 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polyethylene</w:t>
      </w:r>
      <w:proofErr w:type="gram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glycol plasticizer on the long-term antibacterial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activity and the release profile of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bacteriocin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nisin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from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polylactide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blends. In the second section, the author presents the thermal stability of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bacteriocin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nisin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in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polylactide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-based films. However, the results of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core-shell PLA-PVA porous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microparticles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as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carriers</w:t>
      </w:r>
      <w:proofErr w:type="gram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bacteriocin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nisin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are presented and discussed in the last part of the thesis.</w:t>
      </w:r>
    </w:p>
    <w:p w:rsidR="0078631F" w:rsidRPr="00045CDD" w:rsidRDefault="006816ED" w:rsidP="00045CDD">
      <w:pPr>
        <w:pStyle w:val="Odstavecseseznamem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most important results showed that polyethylene glycol (PEG) acted as </w:t>
      </w:r>
      <w:r w:rsidRPr="00D2368C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plasticizer</w:t>
      </w:r>
      <w:r w:rsidR="00045CDD" w:rsidRPr="00D2368C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for</w:t>
      </w:r>
      <w:r w:rsid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 PLA matrix,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increased the release profile and supported the antibacterial activity of </w:t>
      </w:r>
      <w:proofErr w:type="spell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nisin</w:t>
      </w:r>
      <w:proofErr w:type="spell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lastRenderedPageBreak/>
        <w:t>in PLA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</w:t>
      </w:r>
      <w:r w:rsid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It was also confirmed that, a</w:t>
      </w:r>
      <w:r w:rsidR="0078631F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ll prepared biodegradable blends </w:t>
      </w:r>
      <w:proofErr w:type="gramStart"/>
      <w:r w:rsidR="0078631F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can</w:t>
      </w:r>
      <w:proofErr w:type="gramEnd"/>
      <w:r w:rsidR="0078631F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be stored at room temperature for long time. </w:t>
      </w:r>
    </w:p>
    <w:p w:rsidR="00C9543E" w:rsidRPr="00C57756" w:rsidRDefault="006816ED" w:rsidP="00CB2459">
      <w:pPr>
        <w:pStyle w:val="Odstavecseseznamem"/>
        <w:spacing w:after="0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Concerning the thermal stability analysis, the antibacterial activity </w:t>
      </w:r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decreased by 25% under treatment at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160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sym w:font="Symbol" w:char="F0B0"/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</w:t>
      </w:r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for 5 min and more than 60% at 180</w:t>
      </w:r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sym w:font="Symbol" w:char="F0B0"/>
      </w:r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C for 5 min. 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Moreover, </w:t>
      </w:r>
      <w:proofErr w:type="spellStart"/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microparticles</w:t>
      </w:r>
      <w:proofErr w:type="spellEnd"/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made from PLA shells and </w:t>
      </w:r>
      <w:proofErr w:type="spellStart"/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crosslinked</w:t>
      </w:r>
      <w:proofErr w:type="spellEnd"/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PVA core</w:t>
      </w:r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showed decrease encapsulation efficiency with increasing </w:t>
      </w:r>
      <w:proofErr w:type="spellStart"/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nisin</w:t>
      </w:r>
      <w:proofErr w:type="spellEnd"/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content</w:t>
      </w:r>
      <w:proofErr w:type="gramStart"/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,porous</w:t>
      </w:r>
      <w:proofErr w:type="spellEnd"/>
      <w:proofErr w:type="gramEnd"/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="00C9543E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microparticles</w:t>
      </w:r>
      <w:proofErr w:type="spellEnd"/>
    </w:p>
    <w:p w:rsidR="006816ED" w:rsidRPr="00C57756" w:rsidRDefault="00FF45CF" w:rsidP="00B71EF6">
      <w:pPr>
        <w:pStyle w:val="Odstavecseseznamem"/>
        <w:numPr>
          <w:ilvl w:val="0"/>
          <w:numId w:val="3"/>
        </w:numPr>
        <w:spacing w:before="200" w:after="0"/>
        <w:ind w:left="714" w:hanging="357"/>
        <w:contextualSpacing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AU"/>
        </w:rPr>
        <w:t>Remarks</w:t>
      </w:r>
      <w:r w:rsidRPr="00C5775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 xml:space="preserve"> and comments</w:t>
      </w:r>
    </w:p>
    <w:p w:rsidR="00FF45CF" w:rsidRPr="00045CDD" w:rsidRDefault="006816ED" w:rsidP="00B71EF6">
      <w:pPr>
        <w:spacing w:before="120"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Although, the thesis is </w:t>
      </w:r>
      <w:r w:rsid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very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well presented</w:t>
      </w:r>
      <w:r w:rsid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and organiz</w:t>
      </w:r>
      <w:r w:rsidR="00C57756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ed a</w:t>
      </w:r>
      <w:r w:rsid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 well as the results </w:t>
      </w:r>
      <w:r w:rsidR="00244CBB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quite </w:t>
      </w:r>
      <w:r w:rsidR="00244CBB" w:rsidRPr="00244CBB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accurately</w:t>
      </w:r>
      <w:r w:rsidR="00244CBB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244CBB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discussed</w:t>
      </w:r>
      <w:r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, there are some </w:t>
      </w:r>
      <w:r w:rsidR="00244CBB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imperfections and </w:t>
      </w:r>
      <w:proofErr w:type="gramStart"/>
      <w:r w:rsidR="00244CBB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deficiencies</w:t>
      </w:r>
      <w:r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which</w:t>
      </w:r>
      <w:proofErr w:type="gramEnd"/>
      <w:r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do not </w:t>
      </w:r>
      <w:r w:rsidR="00244CBB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negatively affect</w:t>
      </w:r>
      <w:r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the quality of the work. There are some mistakes, grammatical errors and incorrect sentences. </w:t>
      </w:r>
    </w:p>
    <w:p w:rsidR="00FF45CF" w:rsidRPr="00045CDD" w:rsidRDefault="00FF45CF" w:rsidP="00045CDD">
      <w:pPr>
        <w:pStyle w:val="Odstavecseseznamem"/>
        <w:numPr>
          <w:ilvl w:val="0"/>
          <w:numId w:val="5"/>
        </w:numPr>
        <w:spacing w:after="120"/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Some sentences are incorrect and words inadequately used in the text</w:t>
      </w:r>
      <w:r w:rsidR="00045CDD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;</w:t>
      </w:r>
    </w:p>
    <w:p w:rsidR="00FF45CF" w:rsidRPr="00C57756" w:rsidRDefault="006D2FB8" w:rsidP="00E07DCE">
      <w:pPr>
        <w:pStyle w:val="Odstavecseseznamem"/>
        <w:numPr>
          <w:ilvl w:val="0"/>
          <w:numId w:val="5"/>
        </w:numPr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>
        <w:rPr>
          <w:noProof/>
          <w:color w:val="000000" w:themeColor="text1"/>
          <w:lang w:eastAsia="pl-PL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39pt;margin-top:28.35pt;width:89pt;height:39.5pt;z-index:251662336">
            <v:imagedata r:id="rId5" o:title=""/>
          </v:shape>
          <o:OLEObject Type="Embed" ProgID="Unknown" ShapeID="_x0000_s1028" DrawAspect="Content" ObjectID="_1604480837" r:id="rId6"/>
        </w:object>
      </w:r>
      <w:r w:rsidR="00FF45CF" w:rsidRPr="00045CDD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“Elongation at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break” which is expressed in mm is not appropriate. You could use either “relative elongation at break” or more simply “strain at break” without units or in %; </w:t>
      </w:r>
    </w:p>
    <w:p w:rsidR="00CB2459" w:rsidRDefault="00FF45CF" w:rsidP="00E07DCE">
      <w:pPr>
        <w:pStyle w:val="Odstavecseseznamem"/>
        <w:numPr>
          <w:ilvl w:val="0"/>
          <w:numId w:val="5"/>
        </w:numPr>
        <w:spacing w:after="0"/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most commonly used equation for the standard deviation is</w:t>
      </w:r>
      <w:r w:rsidR="0078631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  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                             </w:t>
      </w:r>
    </w:p>
    <w:p w:rsidR="00CB2459" w:rsidRDefault="00FF45CF" w:rsidP="00CB2459">
      <w:pPr>
        <w:pStyle w:val="Odstavecseseznamem"/>
        <w:spacing w:after="0"/>
        <w:ind w:left="56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and</w:t>
      </w:r>
      <w:proofErr w:type="gram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n</w:t>
      </w:r>
      <w:r w:rsidR="00215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ot the one presented on page 40. </w:t>
      </w:r>
    </w:p>
    <w:p w:rsidR="00FF45CF" w:rsidRPr="00CB2459" w:rsidRDefault="00215997" w:rsidP="00CB2459">
      <w:pPr>
        <w:pStyle w:val="Odstavecseseznamem"/>
        <w:spacing w:after="0"/>
        <w:ind w:left="56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equation used in the thesis</w:t>
      </w:r>
      <w:r w:rsid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  <w:r w:rsidR="00E07DCE"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yields square roots of negative values</w:t>
      </w:r>
      <w:proofErr w:type="gramStart"/>
      <w:r w:rsidR="00E07DCE"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;</w:t>
      </w:r>
      <w:proofErr w:type="gramEnd"/>
      <w:r w:rsidRPr="00CB2459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</w:t>
      </w:r>
    </w:p>
    <w:p w:rsidR="00FF45CF" w:rsidRPr="00C57756" w:rsidRDefault="003832A6" w:rsidP="00E07DCE">
      <w:pPr>
        <w:pStyle w:val="Odstavecseseznamem"/>
        <w:numPr>
          <w:ilvl w:val="0"/>
          <w:numId w:val="5"/>
        </w:numPr>
        <w:spacing w:after="120"/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It is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stip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ulated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that</w:t>
      </w:r>
      <w:proofErr w:type="gram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“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the tensile properties were improved with addition of PEG 1000 or PEG 6000.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”</w:t>
      </w:r>
      <w:r w:rsidR="00FF45CF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However, we observe that only the strain at break is increased;</w:t>
      </w:r>
    </w:p>
    <w:p w:rsidR="00FF45CF" w:rsidRPr="00C57756" w:rsidRDefault="00E07DCE" w:rsidP="00E07DCE">
      <w:pPr>
        <w:pStyle w:val="Odstavecseseznamem"/>
        <w:numPr>
          <w:ilvl w:val="0"/>
          <w:numId w:val="5"/>
        </w:numPr>
        <w:spacing w:after="120"/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Some figures 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are reproduced</w:t>
      </w:r>
      <w:proofErr w:type="gramEnd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 from published articles. You don’t need t have permission from the publisher for this</w:t>
      </w:r>
      <w:proofErr w:type="gramStart"/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?;</w:t>
      </w:r>
      <w:proofErr w:type="gramEnd"/>
    </w:p>
    <w:p w:rsidR="00C57756" w:rsidRPr="00C57756" w:rsidRDefault="00C9543E" w:rsidP="00C57756">
      <w:pPr>
        <w:pStyle w:val="Odstavecseseznamem"/>
        <w:numPr>
          <w:ilvl w:val="0"/>
          <w:numId w:val="5"/>
        </w:numPr>
        <w:spacing w:after="0"/>
        <w:ind w:left="568" w:hanging="28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In the section “Contribution to science and practice” on page 89, </w:t>
      </w:r>
      <w:r w:rsidR="00C57756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the PhD candidate </w:t>
      </w:r>
      <w:r w:rsidR="00C57756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could have made a proposal for an eventual continuation of this research topic. As we all know, that a research is never 100% terminated.</w:t>
      </w:r>
    </w:p>
    <w:p w:rsidR="006816ED" w:rsidRDefault="00984D39" w:rsidP="00B71EF6">
      <w:pPr>
        <w:pStyle w:val="Odstavecseseznamem"/>
        <w:numPr>
          <w:ilvl w:val="0"/>
          <w:numId w:val="3"/>
        </w:numPr>
        <w:spacing w:before="200" w:after="0"/>
        <w:ind w:left="714" w:hanging="35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 xml:space="preserve">Questions </w:t>
      </w:r>
      <w:r w:rsidRPr="00984D39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to be addressed during the defen</w:t>
      </w:r>
      <w:r w:rsidR="00B71EF6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c</w:t>
      </w:r>
      <w:r w:rsidRPr="00984D39">
        <w:rPr>
          <w:rFonts w:ascii="Times New Roman" w:hAnsi="Times New Roman"/>
          <w:b/>
          <w:color w:val="000000" w:themeColor="text1"/>
          <w:sz w:val="24"/>
          <w:szCs w:val="24"/>
          <w:lang w:val="en-AU"/>
        </w:rPr>
        <w:t>e</w:t>
      </w:r>
    </w:p>
    <w:p w:rsidR="00D2368C" w:rsidRPr="00D2368C" w:rsidRDefault="00D2368C" w:rsidP="00B71EF6">
      <w:pPr>
        <w:pStyle w:val="Odstavecseseznamem"/>
        <w:spacing w:before="120" w:after="0"/>
        <w:ind w:left="0" w:firstLine="425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Although </w:t>
      </w:r>
      <w:r>
        <w:rPr>
          <w:rFonts w:ascii="Times New Roman" w:hAnsi="Times New Roman"/>
          <w:color w:val="000000" w:themeColor="text1"/>
          <w:sz w:val="24"/>
          <w:szCs w:val="24"/>
          <w:lang w:val="en-AU"/>
        </w:rPr>
        <w:t>obtained</w:t>
      </w:r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results are well presented and discussed, </w:t>
      </w:r>
      <w:proofErr w:type="gramStart"/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>there are some unclear issues or phenomena that</w:t>
      </w:r>
      <w:proofErr w:type="gramEnd"/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require clarification or explanation. It </w:t>
      </w:r>
      <w:proofErr w:type="gramStart"/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>is recommended</w:t>
      </w:r>
      <w:proofErr w:type="gramEnd"/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to clarify or explain the following:</w:t>
      </w:r>
    </w:p>
    <w:p w:rsidR="00343B14" w:rsidRPr="00C57756" w:rsidRDefault="003832A6" w:rsidP="00C57756">
      <w:pPr>
        <w:pStyle w:val="Odstavecseseznamem"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It is mentioned that the deformations used in Dynamic Mechanical Analysis (DMA) were in the range of linear elastic behaviour </w:t>
      </w:r>
      <w:r w:rsidR="00215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of the tested materials 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(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page  41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). How was this latter behaviour 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established ?;</w:t>
      </w:r>
      <w:proofErr w:type="gramEnd"/>
    </w:p>
    <w:p w:rsidR="00343B14" w:rsidRPr="00C57756" w:rsidRDefault="00650997" w:rsidP="00C57756">
      <w:pPr>
        <w:pStyle w:val="Odstavecseseznamem"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How could You explain the differences in the glass transition </w:t>
      </w:r>
      <w:r w:rsidR="00215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temperature (</w:t>
      </w:r>
      <w:proofErr w:type="spellStart"/>
      <w:r w:rsidR="00215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Tg</w:t>
      </w:r>
      <w:proofErr w:type="spellEnd"/>
      <w:r w:rsidR="00215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) 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values obtained by DMA and DSC methods as presented in table 12 on page 60?;</w:t>
      </w:r>
    </w:p>
    <w:p w:rsidR="00650997" w:rsidRPr="00C57756" w:rsidRDefault="00650997" w:rsidP="00C57756">
      <w:pPr>
        <w:pStyle w:val="Odstavecseseznamem"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What is meant by “synergistic effect” of </w:t>
      </w:r>
      <w:proofErr w:type="spell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nisin</w:t>
      </w:r>
      <w:proofErr w:type="spell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and </w:t>
      </w:r>
      <w:proofErr w:type="spell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glutaric</w:t>
      </w:r>
      <w:proofErr w:type="spell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acid </w:t>
      </w:r>
      <w:r w:rsidR="00215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from the release profile of </w:t>
      </w:r>
      <w:proofErr w:type="spellStart"/>
      <w:r w:rsidR="00215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nisin</w:t>
      </w:r>
      <w:proofErr w:type="spellEnd"/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?.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How could </w:t>
      </w:r>
      <w:r w:rsidR="00215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this effect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be confirmed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?;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</w:p>
    <w:p w:rsidR="00215997" w:rsidRDefault="00215997" w:rsidP="00C57756">
      <w:pPr>
        <w:pStyle w:val="Odstavecseseznamem"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Why the PLA/PEG/</w:t>
      </w:r>
      <w:proofErr w:type="spell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nisin</w:t>
      </w:r>
      <w:proofErr w:type="spell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films could be used in food packaging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?;</w:t>
      </w:r>
      <w:proofErr w:type="gramEnd"/>
    </w:p>
    <w:p w:rsidR="00045CDD" w:rsidRDefault="00215997" w:rsidP="00045CDD">
      <w:pPr>
        <w:pStyle w:val="Odstavecseseznamem"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lastRenderedPageBreak/>
        <w:t xml:space="preserve">It 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is stipulated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in the third section of the thesis that prepared </w:t>
      </w:r>
      <w:proofErr w:type="spellStart"/>
      <w:r w:rsidR="00650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microparticles</w:t>
      </w:r>
      <w:proofErr w:type="spellEnd"/>
      <w:r w:rsidR="00650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of PLA/</w:t>
      </w:r>
      <w:proofErr w:type="spellStart"/>
      <w:r w:rsidR="00650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crosslinked</w:t>
      </w:r>
      <w:proofErr w:type="spellEnd"/>
      <w:r w:rsidR="00650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PVA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had a core/shell structure. </w:t>
      </w:r>
      <w:r w:rsidR="00045CDD">
        <w:rPr>
          <w:rFonts w:ascii="Times New Roman" w:hAnsi="Times New Roman"/>
          <w:color w:val="000000" w:themeColor="text1"/>
          <w:sz w:val="24"/>
          <w:szCs w:val="24"/>
          <w:lang w:val="en-AU"/>
        </w:rPr>
        <w:t>Which method(s) can be used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="00045CDD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to  </w:t>
      </w:r>
      <w:proofErr w:type="spellStart"/>
      <w:r w:rsidR="00045CDD">
        <w:rPr>
          <w:rFonts w:ascii="Times New Roman" w:hAnsi="Times New Roman"/>
          <w:color w:val="000000" w:themeColor="text1"/>
          <w:sz w:val="24"/>
          <w:szCs w:val="24"/>
          <w:lang w:val="en-AU"/>
        </w:rPr>
        <w:t>e</w:t>
      </w:r>
      <w:r w:rsidR="00045CDD" w:rsidRPr="00045CDD">
        <w:rPr>
          <w:rFonts w:ascii="Times New Roman" w:hAnsi="Times New Roman"/>
          <w:color w:val="000000" w:themeColor="text1"/>
          <w:sz w:val="24"/>
          <w:szCs w:val="24"/>
          <w:lang w:val="en-AU"/>
        </w:rPr>
        <w:t>to</w:t>
      </w:r>
      <w:proofErr w:type="spellEnd"/>
      <w:proofErr w:type="gramEnd"/>
      <w:r w:rsidR="00045CDD" w:rsidRPr="00045CDD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highlight this particular arrangement</w:t>
      </w:r>
      <w:r w:rsidR="00045CDD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of polymers?;</w:t>
      </w:r>
    </w:p>
    <w:p w:rsidR="00045CDD" w:rsidRPr="00D2368C" w:rsidRDefault="00D2368C" w:rsidP="00D2368C">
      <w:pPr>
        <w:pStyle w:val="Odstavecseseznamem"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Based on </w:t>
      </w:r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what characteristic properties was selected </w:t>
      </w:r>
      <w:proofErr w:type="spellStart"/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>crosslinked</w:t>
      </w:r>
      <w:proofErr w:type="spellEnd"/>
      <w:r w:rsidRP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PVA </w:t>
      </w:r>
      <w:r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for the 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core/shell</w:t>
      </w:r>
      <w:r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preparation.</w:t>
      </w:r>
    </w:p>
    <w:p w:rsidR="00650997" w:rsidRPr="00C57756" w:rsidRDefault="00343B14" w:rsidP="00343B14">
      <w:pPr>
        <w:pStyle w:val="Odstavecseseznamem"/>
        <w:spacing w:after="120"/>
        <w:ind w:left="0" w:firstLine="284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In view of the</w:t>
      </w:r>
      <w:r w:rsidR="00650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above, the PhD dissertation of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Ing. Pavl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í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na Hol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č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apkov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á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“</w:t>
      </w:r>
      <w:r w:rsidR="005B64A5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Utilisation of whey fermentation products and antimicrobial modification of biodegradable polymers</w:t>
      </w:r>
      <w:r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” </w:t>
      </w:r>
      <w:r w:rsidR="00650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fulfills all the </w:t>
      </w:r>
      <w:r w:rsidR="00D2368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requirements </w:t>
      </w:r>
      <w:r w:rsidR="00650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for obtaining the PhD </w:t>
      </w:r>
      <w:r w:rsidR="00B71E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degree, </w:t>
      </w:r>
      <w:r w:rsidR="00650997" w:rsidRPr="00C577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and hence 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is graded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positively</w:t>
      </w:r>
      <w:r w:rsidR="00650997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.</w:t>
      </w:r>
    </w:p>
    <w:p w:rsidR="00343B14" w:rsidRPr="00C57756" w:rsidRDefault="00650997" w:rsidP="00343B14">
      <w:pPr>
        <w:pStyle w:val="Odstavecseseznamem"/>
        <w:spacing w:after="120"/>
        <w:ind w:left="0" w:firstLine="284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  <w:r w:rsidR="00343B14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I recommend </w:t>
      </w:r>
      <w:r w:rsidR="00B71EF6">
        <w:rPr>
          <w:rFonts w:ascii="Times New Roman" w:hAnsi="Times New Roman"/>
          <w:color w:val="000000" w:themeColor="text1"/>
          <w:sz w:val="24"/>
          <w:szCs w:val="24"/>
          <w:lang w:val="en-AU"/>
        </w:rPr>
        <w:t>its</w:t>
      </w:r>
      <w:r w:rsidR="00343B14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public defen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c</w:t>
      </w:r>
      <w:r w:rsidR="00343B14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e for the </w:t>
      </w:r>
      <w:proofErr w:type="spellStart"/>
      <w:r w:rsidR="00343B14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obtention</w:t>
      </w:r>
      <w:proofErr w:type="spellEnd"/>
      <w:r w:rsidR="00343B14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of PhD degree in the field of 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Macromolecular Compounds at Faculty of Technology (Tomas Bata University – </w:t>
      </w:r>
      <w:proofErr w:type="spellStart"/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Zlin</w:t>
      </w:r>
      <w:proofErr w:type="spellEnd"/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, Czech Republic)</w:t>
      </w:r>
      <w:r w:rsidR="00343B14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.</w:t>
      </w:r>
    </w:p>
    <w:p w:rsidR="00343B14" w:rsidRPr="00C57756" w:rsidRDefault="00343B14" w:rsidP="00343B14">
      <w:pPr>
        <w:spacing w:before="120" w:after="6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</w:p>
    <w:p w:rsidR="00343B14" w:rsidRPr="00C57756" w:rsidRDefault="00343B14" w:rsidP="00343B1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Radom, 2</w:t>
      </w:r>
      <w:r w:rsidR="00D2368C">
        <w:rPr>
          <w:rFonts w:ascii="Times New Roman" w:hAnsi="Times New Roman"/>
          <w:color w:val="000000" w:themeColor="text1"/>
          <w:sz w:val="24"/>
          <w:szCs w:val="24"/>
          <w:lang w:val="en-AU"/>
        </w:rPr>
        <w:t>3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.11.2018             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 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Prof  </w:t>
      </w:r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>Mohamed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Bakar,</w:t>
      </w:r>
      <w:r w:rsidR="005B64A5"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PhD</w:t>
      </w:r>
    </w:p>
    <w:p w:rsidR="00343B14" w:rsidRPr="00C57756" w:rsidRDefault="00343B14" w:rsidP="00343B14">
      <w:pPr>
        <w:autoSpaceDE w:val="0"/>
        <w:autoSpaceDN w:val="0"/>
        <w:adjustRightInd w:val="0"/>
        <w:spacing w:after="0"/>
        <w:ind w:left="2835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Kazimierz </w:t>
      </w:r>
      <w:proofErr w:type="spellStart"/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>Pułaski</w:t>
      </w:r>
      <w:proofErr w:type="spellEnd"/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University 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>of  Technology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 Humanities </w:t>
      </w:r>
    </w:p>
    <w:p w:rsidR="00343B14" w:rsidRPr="00C57756" w:rsidRDefault="00343B14" w:rsidP="00343B14">
      <w:pPr>
        <w:autoSpaceDE w:val="0"/>
        <w:autoSpaceDN w:val="0"/>
        <w:adjustRightInd w:val="0"/>
        <w:spacing w:after="0"/>
        <w:ind w:firstLine="283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>Faculty of Materials Science, Technology and Design</w:t>
      </w:r>
    </w:p>
    <w:p w:rsidR="00343B14" w:rsidRPr="00C57756" w:rsidRDefault="00343B14" w:rsidP="00343B14">
      <w:pPr>
        <w:autoSpaceDE w:val="0"/>
        <w:autoSpaceDN w:val="0"/>
        <w:adjustRightInd w:val="0"/>
        <w:spacing w:after="0"/>
        <w:ind w:firstLine="2835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Department of Polymer Chemistry and Technology   </w:t>
      </w:r>
    </w:p>
    <w:p w:rsidR="00343B14" w:rsidRPr="00C57756" w:rsidRDefault="00343B14" w:rsidP="00343B14">
      <w:pPr>
        <w:autoSpaceDE w:val="0"/>
        <w:autoSpaceDN w:val="0"/>
        <w:adjustRightInd w:val="0"/>
        <w:spacing w:after="0"/>
        <w:ind w:firstLine="2835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proofErr w:type="spell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Chrobrego</w:t>
      </w:r>
      <w:proofErr w:type="spellEnd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 xml:space="preserve"> 27, 26-</w:t>
      </w:r>
      <w:proofErr w:type="gramStart"/>
      <w:r w:rsidRPr="00C57756">
        <w:rPr>
          <w:rFonts w:ascii="Times New Roman" w:hAnsi="Times New Roman"/>
          <w:color w:val="000000" w:themeColor="text1"/>
          <w:sz w:val="24"/>
          <w:szCs w:val="24"/>
          <w:lang w:val="en-AU"/>
        </w:rPr>
        <w:t>600  Radom</w:t>
      </w:r>
      <w:proofErr w:type="gramEnd"/>
      <w:r w:rsidRPr="00C57756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- Poland</w:t>
      </w:r>
    </w:p>
    <w:p w:rsidR="00343B14" w:rsidRPr="00C57756" w:rsidRDefault="00343B14" w:rsidP="00343B14">
      <w:pPr>
        <w:spacing w:before="120" w:after="60"/>
        <w:jc w:val="both"/>
        <w:rPr>
          <w:rFonts w:ascii="Times New Roman" w:hAnsi="Times New Roman"/>
          <w:color w:val="000000" w:themeColor="text1"/>
          <w:sz w:val="24"/>
          <w:szCs w:val="24"/>
          <w:lang w:val="en-AU"/>
        </w:rPr>
      </w:pPr>
    </w:p>
    <w:sectPr w:rsidR="00343B14" w:rsidRPr="00C57756" w:rsidSect="00764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D7BBA"/>
    <w:multiLevelType w:val="hybridMultilevel"/>
    <w:tmpl w:val="D998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F39F3"/>
    <w:multiLevelType w:val="hybridMultilevel"/>
    <w:tmpl w:val="BD9239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D3CDE"/>
    <w:multiLevelType w:val="hybridMultilevel"/>
    <w:tmpl w:val="10D05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E3FEA"/>
    <w:multiLevelType w:val="hybridMultilevel"/>
    <w:tmpl w:val="55CAADE8"/>
    <w:lvl w:ilvl="0" w:tplc="50484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D5051"/>
    <w:multiLevelType w:val="hybridMultilevel"/>
    <w:tmpl w:val="C9C41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2F1"/>
    <w:multiLevelType w:val="hybridMultilevel"/>
    <w:tmpl w:val="B9B264AC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526069D"/>
    <w:multiLevelType w:val="hybridMultilevel"/>
    <w:tmpl w:val="AE92B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31540"/>
    <w:multiLevelType w:val="hybridMultilevel"/>
    <w:tmpl w:val="C4E2CA70"/>
    <w:lvl w:ilvl="0" w:tplc="AEF0D2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3259"/>
    <w:rsid w:val="00045CDD"/>
    <w:rsid w:val="00056AC2"/>
    <w:rsid w:val="000974DB"/>
    <w:rsid w:val="000D0260"/>
    <w:rsid w:val="001D5D01"/>
    <w:rsid w:val="001F2258"/>
    <w:rsid w:val="00215997"/>
    <w:rsid w:val="00224103"/>
    <w:rsid w:val="0022658B"/>
    <w:rsid w:val="00244CBB"/>
    <w:rsid w:val="002735C6"/>
    <w:rsid w:val="00281DC7"/>
    <w:rsid w:val="002C698E"/>
    <w:rsid w:val="00343B14"/>
    <w:rsid w:val="003832A6"/>
    <w:rsid w:val="003E01D2"/>
    <w:rsid w:val="003E1CED"/>
    <w:rsid w:val="0040136B"/>
    <w:rsid w:val="00454786"/>
    <w:rsid w:val="005079F7"/>
    <w:rsid w:val="005454DB"/>
    <w:rsid w:val="005B64A5"/>
    <w:rsid w:val="005D0362"/>
    <w:rsid w:val="00650997"/>
    <w:rsid w:val="00663259"/>
    <w:rsid w:val="00677B65"/>
    <w:rsid w:val="006816ED"/>
    <w:rsid w:val="006D2FB8"/>
    <w:rsid w:val="00764AFB"/>
    <w:rsid w:val="007776CD"/>
    <w:rsid w:val="0078631F"/>
    <w:rsid w:val="007D68CB"/>
    <w:rsid w:val="007E1F1A"/>
    <w:rsid w:val="007F344A"/>
    <w:rsid w:val="00802851"/>
    <w:rsid w:val="0083542A"/>
    <w:rsid w:val="0091501C"/>
    <w:rsid w:val="00984D39"/>
    <w:rsid w:val="009D7F1F"/>
    <w:rsid w:val="00A1015A"/>
    <w:rsid w:val="00A11742"/>
    <w:rsid w:val="00A209E8"/>
    <w:rsid w:val="00A501A1"/>
    <w:rsid w:val="00AE0AC1"/>
    <w:rsid w:val="00B71EF6"/>
    <w:rsid w:val="00C00779"/>
    <w:rsid w:val="00C23E71"/>
    <w:rsid w:val="00C57756"/>
    <w:rsid w:val="00C9543E"/>
    <w:rsid w:val="00CB11BE"/>
    <w:rsid w:val="00CB2459"/>
    <w:rsid w:val="00CF31EB"/>
    <w:rsid w:val="00D2368C"/>
    <w:rsid w:val="00D80B9B"/>
    <w:rsid w:val="00D80F8E"/>
    <w:rsid w:val="00DA1D9B"/>
    <w:rsid w:val="00DF473B"/>
    <w:rsid w:val="00E07DCE"/>
    <w:rsid w:val="00E505B9"/>
    <w:rsid w:val="00E919DA"/>
    <w:rsid w:val="00F02BB4"/>
    <w:rsid w:val="00FF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Łącznik prosty ze strzałką 1"/>
      </o:rules>
    </o:shapelayout>
  </w:shapeDefaults>
  <w:decimalSymbol w:val=","/>
  <w:listSeparator w:val=";"/>
  <w15:docId w15:val="{B7F79D8D-66FC-4BDB-A01D-74CDDA25F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64A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974DB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8631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6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631F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45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454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mouh bakar</dc:creator>
  <cp:lastModifiedBy>Lada Vojáčková</cp:lastModifiedBy>
  <cp:revision>2</cp:revision>
  <dcterms:created xsi:type="dcterms:W3CDTF">2018-11-23T11:21:00Z</dcterms:created>
  <dcterms:modified xsi:type="dcterms:W3CDTF">2018-11-23T11:21:00Z</dcterms:modified>
</cp:coreProperties>
</file>