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6"/>
        <w:gridCol w:w="3426"/>
        <w:gridCol w:w="377"/>
        <w:gridCol w:w="391"/>
        <w:gridCol w:w="391"/>
        <w:gridCol w:w="391"/>
        <w:gridCol w:w="377"/>
        <w:gridCol w:w="363"/>
      </w:tblGrid>
      <w:tr w:rsidR="006B4BED" w:rsidRPr="007708A0" w:rsidTr="00F74CCF">
        <w:tc>
          <w:tcPr>
            <w:tcW w:w="5000" w:type="pct"/>
            <w:gridSpan w:val="8"/>
          </w:tcPr>
          <w:p w:rsidR="006B4BED" w:rsidRPr="007708A0" w:rsidRDefault="006B4BED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6B4BED" w:rsidRPr="007708A0" w:rsidTr="0043233E">
        <w:tc>
          <w:tcPr>
            <w:tcW w:w="1840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60" w:type="pct"/>
            <w:gridSpan w:val="7"/>
          </w:tcPr>
          <w:p w:rsidR="006B4BED" w:rsidRPr="007708A0" w:rsidRDefault="00C0780A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Nikola </w:t>
            </w:r>
            <w:proofErr w:type="spellStart"/>
            <w:r>
              <w:rPr>
                <w:rFonts w:ascii="Arial" w:hAnsi="Arial" w:cs="Arial"/>
              </w:rPr>
              <w:t>Zakopalová</w:t>
            </w:r>
            <w:proofErr w:type="spellEnd"/>
          </w:p>
        </w:tc>
      </w:tr>
      <w:tr w:rsidR="006B4BED" w:rsidRPr="007708A0" w:rsidTr="0043233E">
        <w:tc>
          <w:tcPr>
            <w:tcW w:w="1840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60" w:type="pct"/>
            <w:gridSpan w:val="7"/>
          </w:tcPr>
          <w:p w:rsidR="006B4BED" w:rsidRPr="007708A0" w:rsidRDefault="00C0780A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C0780A">
              <w:rPr>
                <w:rFonts w:ascii="Arial" w:hAnsi="Arial" w:cs="Arial"/>
              </w:rPr>
              <w:t>Využití didaktických prostředků k rozvoji jemné motoriky dětí předškolního věku</w:t>
            </w:r>
          </w:p>
        </w:tc>
      </w:tr>
      <w:tr w:rsidR="006B4BED" w:rsidRPr="007708A0" w:rsidTr="0043233E">
        <w:tc>
          <w:tcPr>
            <w:tcW w:w="1840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0" w:type="pct"/>
            <w:gridSpan w:val="7"/>
          </w:tcPr>
          <w:p w:rsidR="006B4BED" w:rsidRPr="007708A0" w:rsidRDefault="00C0780A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 </w:t>
            </w:r>
          </w:p>
        </w:tc>
      </w:tr>
      <w:tr w:rsidR="006B4BED" w:rsidRPr="007708A0" w:rsidTr="0043233E">
        <w:tc>
          <w:tcPr>
            <w:tcW w:w="1840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60" w:type="pct"/>
            <w:gridSpan w:val="7"/>
          </w:tcPr>
          <w:p w:rsidR="006B4BED" w:rsidRPr="007708A0" w:rsidRDefault="00C0780A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6B4BED" w:rsidRPr="007708A0" w:rsidTr="0043233E">
        <w:tc>
          <w:tcPr>
            <w:tcW w:w="1840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60" w:type="pct"/>
            <w:gridSpan w:val="7"/>
          </w:tcPr>
          <w:p w:rsidR="006B4BED" w:rsidRPr="007708A0" w:rsidRDefault="00C0780A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6B4BED" w:rsidRPr="007708A0" w:rsidTr="0043233E">
        <w:tc>
          <w:tcPr>
            <w:tcW w:w="1840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0" w:type="pct"/>
            <w:gridSpan w:val="7"/>
          </w:tcPr>
          <w:p w:rsidR="006B4BED" w:rsidRPr="00964696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6B4BED" w:rsidRPr="007708A0" w:rsidTr="00F74CCF">
        <w:tc>
          <w:tcPr>
            <w:tcW w:w="5000" w:type="pct"/>
            <w:gridSpan w:val="8"/>
            <w:shd w:val="clear" w:color="auto" w:fill="A6A6A6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DB588C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B588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43233E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23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43233E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23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43233E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23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7956DA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956DA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7956DA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56D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340254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34025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340254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4025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6B4BED" w:rsidRPr="007708A0" w:rsidTr="00F74CCF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6B4BED" w:rsidRPr="007708A0" w:rsidTr="0043233E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43233E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23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43233E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23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B4BED" w:rsidRPr="007708A0" w:rsidRDefault="006B4BED" w:rsidP="0043233E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</w:t>
            </w:r>
            <w:r w:rsidR="0043233E">
              <w:rPr>
                <w:rFonts w:ascii="Arial" w:hAnsi="Arial" w:cs="Arial"/>
              </w:rPr>
              <w:t>u</w:t>
            </w:r>
            <w:r w:rsidRPr="007708A0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43233E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23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F74CCF">
        <w:tc>
          <w:tcPr>
            <w:tcW w:w="5000" w:type="pct"/>
            <w:gridSpan w:val="8"/>
            <w:shd w:val="clear" w:color="auto" w:fill="A6A6A6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6B4BED" w:rsidRPr="00D5443D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5443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F74CCF">
        <w:tc>
          <w:tcPr>
            <w:tcW w:w="5000" w:type="pct"/>
            <w:gridSpan w:val="8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B4BED" w:rsidRDefault="001F37E7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ve své práci zabývá využitím didaktických prostředků, specificky didaktickým hračkám a pomůckám, které následně ověřovala v projektu na rozvoj jemné motoriky dětí předškolního věku. Je pochvalné, že k didaktickým pomůckám přistoupila tvořivě, neboť navrhla vlastní sadu těchto pomůcek. </w:t>
            </w:r>
          </w:p>
          <w:p w:rsidR="001C5619" w:rsidRDefault="001F37E7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přináší </w:t>
            </w:r>
            <w:r w:rsidR="008B60D6">
              <w:rPr>
                <w:rFonts w:ascii="Arial" w:hAnsi="Arial" w:cs="Arial"/>
              </w:rPr>
              <w:t xml:space="preserve">základní </w:t>
            </w:r>
            <w:r>
              <w:rPr>
                <w:rFonts w:ascii="Arial" w:hAnsi="Arial" w:cs="Arial"/>
              </w:rPr>
              <w:t xml:space="preserve">pojednání o </w:t>
            </w:r>
            <w:r w:rsidR="006C023F">
              <w:rPr>
                <w:rFonts w:ascii="Arial" w:hAnsi="Arial" w:cs="Arial"/>
              </w:rPr>
              <w:t xml:space="preserve">dělení i funkcích </w:t>
            </w:r>
            <w:r>
              <w:rPr>
                <w:rFonts w:ascii="Arial" w:hAnsi="Arial" w:cs="Arial"/>
              </w:rPr>
              <w:t>didaktických prostřed</w:t>
            </w:r>
            <w:r w:rsidR="006C023F">
              <w:rPr>
                <w:rFonts w:ascii="Arial" w:hAnsi="Arial" w:cs="Arial"/>
              </w:rPr>
              <w:t>ků</w:t>
            </w:r>
            <w:r w:rsidR="007956DA">
              <w:rPr>
                <w:rFonts w:ascii="Arial" w:hAnsi="Arial" w:cs="Arial"/>
              </w:rPr>
              <w:t xml:space="preserve">, </w:t>
            </w:r>
            <w:r w:rsidR="0093329E">
              <w:rPr>
                <w:rFonts w:ascii="Arial" w:hAnsi="Arial" w:cs="Arial"/>
              </w:rPr>
              <w:t>nicméně další část práce</w:t>
            </w:r>
            <w:r w:rsidR="00E46DA7">
              <w:rPr>
                <w:rFonts w:ascii="Arial" w:hAnsi="Arial" w:cs="Arial"/>
              </w:rPr>
              <w:t xml:space="preserve"> o vývoji jemné motoriky, úchopech a manipulačních aktivitách</w:t>
            </w:r>
            <w:r w:rsidR="0093329E">
              <w:rPr>
                <w:rFonts w:ascii="Arial" w:hAnsi="Arial" w:cs="Arial"/>
              </w:rPr>
              <w:t>, a to v rozsahu 8 stran</w:t>
            </w:r>
            <w:r w:rsidR="00E46DA7">
              <w:rPr>
                <w:rFonts w:ascii="Arial" w:hAnsi="Arial" w:cs="Arial"/>
              </w:rPr>
              <w:t xml:space="preserve">, </w:t>
            </w:r>
            <w:r w:rsidR="0093329E">
              <w:rPr>
                <w:rFonts w:ascii="Arial" w:hAnsi="Arial" w:cs="Arial"/>
              </w:rPr>
              <w:t>je zpracována pouze podle jednoho zdroje.</w:t>
            </w:r>
            <w:r w:rsidR="00740873">
              <w:rPr>
                <w:rFonts w:ascii="Arial" w:hAnsi="Arial" w:cs="Arial"/>
              </w:rPr>
              <w:t xml:space="preserve"> </w:t>
            </w:r>
            <w:r w:rsidR="00EF6936">
              <w:rPr>
                <w:rFonts w:ascii="Arial" w:hAnsi="Arial" w:cs="Arial"/>
              </w:rPr>
              <w:t xml:space="preserve">Zdařilejší je poté praktická část, která podrobně </w:t>
            </w:r>
            <w:r w:rsidR="001C5619">
              <w:rPr>
                <w:rFonts w:ascii="Arial" w:hAnsi="Arial" w:cs="Arial"/>
              </w:rPr>
              <w:t xml:space="preserve">a přehledně </w:t>
            </w:r>
            <w:r w:rsidR="00EF6936">
              <w:rPr>
                <w:rFonts w:ascii="Arial" w:hAnsi="Arial" w:cs="Arial"/>
              </w:rPr>
              <w:t>popisuje realizaci projektu s využitím vlastních pomůcek</w:t>
            </w:r>
            <w:r w:rsidR="006C3819">
              <w:rPr>
                <w:rFonts w:ascii="Arial" w:hAnsi="Arial" w:cs="Arial"/>
              </w:rPr>
              <w:t xml:space="preserve"> s popisem a obrazovým podkladem</w:t>
            </w:r>
            <w:r w:rsidR="00EF6936">
              <w:rPr>
                <w:rFonts w:ascii="Arial" w:hAnsi="Arial" w:cs="Arial"/>
              </w:rPr>
              <w:t xml:space="preserve">. </w:t>
            </w:r>
          </w:p>
          <w:p w:rsidR="001F37E7" w:rsidRDefault="001C5619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se snažila skloubit </w:t>
            </w:r>
            <w:proofErr w:type="spellStart"/>
            <w:r w:rsidR="00A64494">
              <w:rPr>
                <w:rFonts w:ascii="Arial" w:hAnsi="Arial" w:cs="Arial"/>
              </w:rPr>
              <w:t>tématický</w:t>
            </w:r>
            <w:proofErr w:type="spellEnd"/>
            <w:r w:rsidR="00A64494">
              <w:rPr>
                <w:rFonts w:ascii="Arial" w:hAnsi="Arial" w:cs="Arial"/>
              </w:rPr>
              <w:t xml:space="preserve"> blok s cílem rozvoje jemné motoriky dětí v mateřské škole.</w:t>
            </w:r>
            <w:r w:rsidR="00FC5926">
              <w:rPr>
                <w:rFonts w:ascii="Arial" w:hAnsi="Arial" w:cs="Arial"/>
              </w:rPr>
              <w:t xml:space="preserve"> Postupovala didakticky i metodicky </w:t>
            </w:r>
            <w:r w:rsidR="007F4D9B">
              <w:rPr>
                <w:rFonts w:ascii="Arial" w:hAnsi="Arial" w:cs="Arial"/>
              </w:rPr>
              <w:t xml:space="preserve">(procvičování hrubé a </w:t>
            </w:r>
            <w:r w:rsidR="00F13FD4">
              <w:rPr>
                <w:rFonts w:ascii="Arial" w:hAnsi="Arial" w:cs="Arial"/>
              </w:rPr>
              <w:t xml:space="preserve">následně jemné motoriky). </w:t>
            </w:r>
            <w:r w:rsidR="007F4D9B">
              <w:rPr>
                <w:rFonts w:ascii="Arial" w:hAnsi="Arial" w:cs="Arial"/>
              </w:rPr>
              <w:t>N</w:t>
            </w:r>
            <w:r w:rsidR="00EF6936">
              <w:rPr>
                <w:rFonts w:ascii="Arial" w:hAnsi="Arial" w:cs="Arial"/>
              </w:rPr>
              <w:t>edílnou součástí práce je reflexe činností, reflexe autorky a hodnocení učitelkou</w:t>
            </w:r>
            <w:r w:rsidR="00FC5926">
              <w:rPr>
                <w:rFonts w:ascii="Arial" w:hAnsi="Arial" w:cs="Arial"/>
              </w:rPr>
              <w:t xml:space="preserve">, včetně doporučení do praxe mateřských škol. </w:t>
            </w:r>
          </w:p>
          <w:p w:rsidR="006C3819" w:rsidRDefault="006C3819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byla bezproblémová, </w:t>
            </w:r>
            <w:r w:rsidR="001C5619">
              <w:rPr>
                <w:rFonts w:ascii="Arial" w:hAnsi="Arial" w:cs="Arial"/>
              </w:rPr>
              <w:t xml:space="preserve">snažila se </w:t>
            </w:r>
            <w:r>
              <w:rPr>
                <w:rFonts w:ascii="Arial" w:hAnsi="Arial" w:cs="Arial"/>
              </w:rPr>
              <w:t>reflektova</w:t>
            </w:r>
            <w:r w:rsidR="001C5619"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</w:rPr>
              <w:t xml:space="preserve">připomínky, ačkoli ne vždy konzultovala s dostatečným předstihem a přípravou. </w:t>
            </w:r>
          </w:p>
          <w:p w:rsidR="001C5619" w:rsidRPr="007708A0" w:rsidRDefault="001C5619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4BED" w:rsidRPr="007708A0" w:rsidTr="00F74CCF">
        <w:tc>
          <w:tcPr>
            <w:tcW w:w="5000" w:type="pct"/>
            <w:gridSpan w:val="8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6B4BED" w:rsidRPr="007708A0" w:rsidRDefault="00657440" w:rsidP="00F74CC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je v Rámcovém vzdělávacím programu pro předškolní vzdělávání pojímána jemná motorika? </w:t>
            </w:r>
          </w:p>
          <w:p w:rsidR="006B4BED" w:rsidRPr="007708A0" w:rsidRDefault="00740873" w:rsidP="00126B7D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Jaké různě obtížné varianty (str. 54) </w:t>
            </w:r>
            <w:r w:rsidR="00126B7D">
              <w:rPr>
                <w:rFonts w:ascii="Arial" w:hAnsi="Arial" w:cs="Arial"/>
              </w:rPr>
              <w:t>navrhujete? U</w:t>
            </w:r>
            <w:bookmarkStart w:id="0" w:name="_GoBack"/>
            <w:bookmarkEnd w:id="0"/>
            <w:r w:rsidR="00126B7D">
              <w:rPr>
                <w:rFonts w:ascii="Arial" w:hAnsi="Arial" w:cs="Arial"/>
              </w:rPr>
              <w:t xml:space="preserve">veďte příklad. </w:t>
            </w:r>
          </w:p>
        </w:tc>
      </w:tr>
      <w:tr w:rsidR="006B4BED" w:rsidRPr="007708A0" w:rsidTr="0043233E">
        <w:tc>
          <w:tcPr>
            <w:tcW w:w="3735" w:type="pct"/>
            <w:gridSpan w:val="2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6B4BED" w:rsidRPr="007956DA" w:rsidRDefault="006B4BED" w:rsidP="00F74CC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56D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6B4BED" w:rsidRPr="007708A0" w:rsidTr="0043233E">
        <w:tc>
          <w:tcPr>
            <w:tcW w:w="3735" w:type="pct"/>
            <w:gridSpan w:val="2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65" w:type="pct"/>
            <w:gridSpan w:val="6"/>
            <w:vAlign w:val="center"/>
          </w:tcPr>
          <w:p w:rsidR="006B4BED" w:rsidRPr="007708A0" w:rsidRDefault="006B4BE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ED" w:rsidRDefault="006B4BED" w:rsidP="006B4BED">
      <w:pPr>
        <w:spacing w:after="0" w:line="240" w:lineRule="auto"/>
      </w:pPr>
      <w:r>
        <w:separator/>
      </w:r>
    </w:p>
  </w:endnote>
  <w:endnote w:type="continuationSeparator" w:id="0">
    <w:p w:rsidR="006B4BED" w:rsidRDefault="006B4BED" w:rsidP="006B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ED" w:rsidRDefault="006B4BED" w:rsidP="006B4BED">
      <w:pPr>
        <w:spacing w:after="0" w:line="240" w:lineRule="auto"/>
      </w:pPr>
      <w:r>
        <w:separator/>
      </w:r>
    </w:p>
  </w:footnote>
  <w:footnote w:type="continuationSeparator" w:id="0">
    <w:p w:rsidR="006B4BED" w:rsidRDefault="006B4BED" w:rsidP="006B4BED">
      <w:pPr>
        <w:spacing w:after="0" w:line="240" w:lineRule="auto"/>
      </w:pPr>
      <w:r>
        <w:continuationSeparator/>
      </w:r>
    </w:p>
  </w:footnote>
  <w:footnote w:id="1">
    <w:p w:rsidR="006B4BED" w:rsidRDefault="006B4BED" w:rsidP="006B4B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D"/>
    <w:rsid w:val="000E38FC"/>
    <w:rsid w:val="00126B7D"/>
    <w:rsid w:val="001C5619"/>
    <w:rsid w:val="001F37E7"/>
    <w:rsid w:val="00340254"/>
    <w:rsid w:val="0043233E"/>
    <w:rsid w:val="00644DBA"/>
    <w:rsid w:val="00645BC0"/>
    <w:rsid w:val="00657440"/>
    <w:rsid w:val="006B4BED"/>
    <w:rsid w:val="006C023F"/>
    <w:rsid w:val="006C3819"/>
    <w:rsid w:val="00740873"/>
    <w:rsid w:val="007601E3"/>
    <w:rsid w:val="007956DA"/>
    <w:rsid w:val="007F4D9B"/>
    <w:rsid w:val="008800C5"/>
    <w:rsid w:val="008B60D6"/>
    <w:rsid w:val="0093329E"/>
    <w:rsid w:val="00A027F5"/>
    <w:rsid w:val="00A64494"/>
    <w:rsid w:val="00C0780A"/>
    <w:rsid w:val="00D46410"/>
    <w:rsid w:val="00D5443D"/>
    <w:rsid w:val="00DB588C"/>
    <w:rsid w:val="00E46DA7"/>
    <w:rsid w:val="00EF6936"/>
    <w:rsid w:val="00F13FD4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DD05"/>
  <w15:chartTrackingRefBased/>
  <w15:docId w15:val="{06B2E2AC-47E9-414F-BF15-D7FCE86C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BED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6B4BED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B4B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B4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Host</cp:lastModifiedBy>
  <cp:revision>3</cp:revision>
  <dcterms:created xsi:type="dcterms:W3CDTF">2019-04-30T07:19:00Z</dcterms:created>
  <dcterms:modified xsi:type="dcterms:W3CDTF">2019-05-13T20:26:00Z</dcterms:modified>
</cp:coreProperties>
</file>