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F064A" w:rsidP="00135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135A94">
              <w:rPr>
                <w:sz w:val="22"/>
                <w:szCs w:val="22"/>
              </w:rPr>
              <w:t xml:space="preserve">Silvie </w:t>
            </w:r>
            <w:proofErr w:type="spellStart"/>
            <w:r w:rsidR="00135A94">
              <w:rPr>
                <w:sz w:val="22"/>
                <w:szCs w:val="22"/>
              </w:rPr>
              <w:t>Skřejpská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35A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Současná výchova dětí v porozvodové situaci pohledem rodičů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F06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F06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35A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733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733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733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733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733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2733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733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733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733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733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733A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733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F064A" w:rsidRDefault="00CF064A" w:rsidP="00CF06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stránky:</w:t>
            </w:r>
          </w:p>
          <w:p w:rsidR="00CF064A" w:rsidRDefault="00135A94" w:rsidP="00CF06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zvolené t</w:t>
            </w:r>
            <w:r w:rsidR="00CF064A">
              <w:rPr>
                <w:sz w:val="22"/>
                <w:szCs w:val="22"/>
              </w:rPr>
              <w:t>éma</w:t>
            </w:r>
            <w:r>
              <w:rPr>
                <w:sz w:val="22"/>
                <w:szCs w:val="22"/>
              </w:rPr>
              <w:t xml:space="preserve"> je aktuální a přínosné</w:t>
            </w:r>
            <w:r w:rsidR="00CF064A">
              <w:rPr>
                <w:sz w:val="22"/>
                <w:szCs w:val="22"/>
              </w:rPr>
              <w:t>,</w:t>
            </w:r>
          </w:p>
          <w:p w:rsidR="00CF064A" w:rsidRDefault="00135A94" w:rsidP="00CF06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třetí kapitola teoretické části práce (tematické propojení),</w:t>
            </w:r>
          </w:p>
          <w:p w:rsidR="00CF064A" w:rsidRPr="00CF064A" w:rsidRDefault="00135A94" w:rsidP="00CF06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jasně formulovaný cíl výzkumu,</w:t>
            </w:r>
          </w:p>
          <w:p w:rsidR="00CF064A" w:rsidRDefault="00135A94" w:rsidP="00CF06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ověření hypotéz.</w:t>
            </w:r>
          </w:p>
          <w:p w:rsidR="00CF064A" w:rsidRDefault="00CF064A" w:rsidP="00CF06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</w:t>
            </w:r>
            <w:r w:rsidR="006305EA">
              <w:rPr>
                <w:b/>
                <w:sz w:val="22"/>
                <w:szCs w:val="22"/>
              </w:rPr>
              <w:t>:</w:t>
            </w:r>
          </w:p>
          <w:p w:rsidR="00B411DB" w:rsidRDefault="00135A94" w:rsidP="00CF064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první dvě kapitoly teoretické části jsou velmi obecné (ve snaze vysvětlit základní pojmy), heslovité (spíše přehledového charakteru),</w:t>
            </w:r>
          </w:p>
          <w:p w:rsidR="00B411DB" w:rsidRDefault="00135A94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nejsou vysvětleny důvody pro formulaci daných hypotéz (proč se ověřují, z čeho tyto předpoklady vycházejí), stejně jako věková hranice u dětí (nad 8 let, do 12 let),</w:t>
            </w:r>
          </w:p>
          <w:p w:rsidR="00135A94" w:rsidRDefault="00135A94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nástroj (otázky v</w:t>
            </w:r>
            <w:r w:rsidR="002733A2">
              <w:rPr>
                <w:sz w:val="22"/>
                <w:szCs w:val="22"/>
              </w:rPr>
              <w:t> dotazníku mohly být více promyšleny), některé položky nerespektují další možnosti odpovědi (např. 11 a 12),</w:t>
            </w:r>
          </w:p>
          <w:p w:rsidR="002733A2" w:rsidRDefault="002733A2" w:rsidP="002733A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zjišťování stylu výchovy před rozchodem/rozvodem a v současné </w:t>
            </w:r>
            <w:r w:rsidR="00DA713C">
              <w:rPr>
                <w:sz w:val="22"/>
                <w:szCs w:val="22"/>
              </w:rPr>
              <w:t>době je založeno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na dvou položkách v dotazníku (nepostihuje skutečný styl výchovy, ale pouze názor respondenta, jaký si myslí, že preferuje styl výchovy), </w:t>
            </w:r>
          </w:p>
          <w:p w:rsidR="00F1326B" w:rsidRPr="002733A2" w:rsidRDefault="002733A2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toho důvodu jsou závěry práce diskutabilní (nelze zodpovědět, jaký typ výchovy u rodičů převládá).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2733A2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2733A2" w:rsidP="00362AB0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 důvody formulace zvolených hypotéz. </w:t>
            </w:r>
          </w:p>
          <w:p w:rsidR="002733A2" w:rsidRDefault="002733A2" w:rsidP="00362AB0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závěru práce zamítáte </w:t>
            </w:r>
            <w:proofErr w:type="spellStart"/>
            <w:r>
              <w:rPr>
                <w:sz w:val="22"/>
                <w:szCs w:val="22"/>
              </w:rPr>
              <w:t>stastickou</w:t>
            </w:r>
            <w:proofErr w:type="spellEnd"/>
            <w:r>
              <w:rPr>
                <w:sz w:val="22"/>
                <w:szCs w:val="22"/>
              </w:rPr>
              <w:t xml:space="preserve"> a následně i věcnou hypotézu. Vysvětlete. Lze tvrzení potvrdit?</w:t>
            </w:r>
          </w:p>
          <w:p w:rsidR="00B411DB" w:rsidRPr="002733A2" w:rsidRDefault="002733A2" w:rsidP="00362AB0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Nastiňte možnosti zjišťování převládajícího stylu výchovy v rodině.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135A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91C2C">
              <w:rPr>
                <w:sz w:val="22"/>
                <w:szCs w:val="22"/>
              </w:rPr>
              <w:t xml:space="preserve"> 1. 5. 2019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91C2C">
              <w:rPr>
                <w:sz w:val="22"/>
                <w:szCs w:val="22"/>
              </w:rPr>
              <w:t xml:space="preserve"> Karla Hrbáčková,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1CA" w:rsidRDefault="008E11CA">
      <w:r>
        <w:separator/>
      </w:r>
    </w:p>
  </w:endnote>
  <w:endnote w:type="continuationSeparator" w:id="0">
    <w:p w:rsidR="008E11CA" w:rsidRDefault="008E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1CA" w:rsidRDefault="008E11CA">
      <w:r>
        <w:separator/>
      </w:r>
    </w:p>
  </w:footnote>
  <w:footnote w:type="continuationSeparator" w:id="0">
    <w:p w:rsidR="008E11CA" w:rsidRDefault="008E11C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E46C0"/>
    <w:multiLevelType w:val="hybridMultilevel"/>
    <w:tmpl w:val="C97E7034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043C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D55359A"/>
    <w:multiLevelType w:val="hybridMultilevel"/>
    <w:tmpl w:val="1BB0B484"/>
    <w:lvl w:ilvl="0" w:tplc="8A40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F70"/>
    <w:rsid w:val="00121FBA"/>
    <w:rsid w:val="00135A94"/>
    <w:rsid w:val="001D74A9"/>
    <w:rsid w:val="002733A2"/>
    <w:rsid w:val="00362AB0"/>
    <w:rsid w:val="003F5DA2"/>
    <w:rsid w:val="00512982"/>
    <w:rsid w:val="00526D47"/>
    <w:rsid w:val="0055255D"/>
    <w:rsid w:val="005C219A"/>
    <w:rsid w:val="006305EA"/>
    <w:rsid w:val="00682F70"/>
    <w:rsid w:val="006847E2"/>
    <w:rsid w:val="00722FBB"/>
    <w:rsid w:val="008614B3"/>
    <w:rsid w:val="008E11CA"/>
    <w:rsid w:val="009B2248"/>
    <w:rsid w:val="00A91C2C"/>
    <w:rsid w:val="00AF1740"/>
    <w:rsid w:val="00B411DB"/>
    <w:rsid w:val="00BA3203"/>
    <w:rsid w:val="00C50B27"/>
    <w:rsid w:val="00CE0A8B"/>
    <w:rsid w:val="00CF064A"/>
    <w:rsid w:val="00DA713C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1C81C-974E-46D8-BF54-F5D92D90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F0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AppData\Local\Microsoft\Windows\INetCache\Content.Outlook\DJYVF1SL\priloha%20&#269;.%202_2-2019%20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OPONENTA DIPLOMOVÉ PRÁCE_2015</Template>
  <TotalTime>42</TotalTime>
  <Pages>2</Pages>
  <Words>363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Kája</cp:lastModifiedBy>
  <cp:revision>5</cp:revision>
  <cp:lastPrinted>2012-04-25T08:21:00Z</cp:lastPrinted>
  <dcterms:created xsi:type="dcterms:W3CDTF">2019-04-30T08:11:00Z</dcterms:created>
  <dcterms:modified xsi:type="dcterms:W3CDTF">2019-05-03T06:58:00Z</dcterms:modified>
</cp:coreProperties>
</file>