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82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808"/>
        <w:gridCol w:w="1260"/>
        <w:gridCol w:w="2723"/>
        <w:gridCol w:w="507"/>
        <w:gridCol w:w="506"/>
        <w:gridCol w:w="506"/>
        <w:gridCol w:w="507"/>
        <w:gridCol w:w="506"/>
        <w:gridCol w:w="505"/>
      </w:tblGrid>
      <w:tr w:rsidR="006847E2" w:rsidRPr="00C50B27" w:rsidTr="00C50B27">
        <w:tc>
          <w:tcPr>
            <w:tcW w:w="9828" w:type="dxa"/>
            <w:gridSpan w:val="9"/>
          </w:tcPr>
          <w:p w:rsidR="006847E2" w:rsidRPr="00C50B27" w:rsidRDefault="006847E2" w:rsidP="00C03D7D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 xml:space="preserve">POSUDEK VEDOUCÍHO </w:t>
            </w:r>
            <w:r w:rsidR="00C03D7D">
              <w:rPr>
                <w:b/>
                <w:sz w:val="22"/>
                <w:szCs w:val="22"/>
              </w:rPr>
              <w:t>BAKALÁŘSKÉ</w:t>
            </w:r>
            <w:r w:rsidRPr="00C50B27">
              <w:rPr>
                <w:b/>
                <w:sz w:val="22"/>
                <w:szCs w:val="22"/>
              </w:rPr>
              <w:t xml:space="preserve"> PRÁCE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Jméno a příjmení studenta</w:t>
            </w:r>
          </w:p>
        </w:tc>
        <w:tc>
          <w:tcPr>
            <w:tcW w:w="7020" w:type="dxa"/>
            <w:gridSpan w:val="8"/>
          </w:tcPr>
          <w:p w:rsidR="006847E2" w:rsidRPr="00C50B27" w:rsidRDefault="00570D3D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Nikola Panáčková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Název práce</w:t>
            </w:r>
          </w:p>
        </w:tc>
        <w:tc>
          <w:tcPr>
            <w:tcW w:w="7020" w:type="dxa"/>
            <w:gridSpan w:val="8"/>
          </w:tcPr>
          <w:p w:rsidR="006847E2" w:rsidRPr="00C50B27" w:rsidRDefault="00570D3D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Sociální rehabilitace a samostatnost klienta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Vedoucí práce</w:t>
            </w:r>
          </w:p>
        </w:tc>
        <w:tc>
          <w:tcPr>
            <w:tcW w:w="7020" w:type="dxa"/>
            <w:gridSpan w:val="8"/>
          </w:tcPr>
          <w:p w:rsidR="006847E2" w:rsidRPr="00C50B27" w:rsidRDefault="007C2B69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PhDr. Helena Skarupská, Ph.D.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Obor</w:t>
            </w:r>
          </w:p>
        </w:tc>
        <w:tc>
          <w:tcPr>
            <w:tcW w:w="7020" w:type="dxa"/>
            <w:gridSpan w:val="8"/>
          </w:tcPr>
          <w:p w:rsidR="006847E2" w:rsidRPr="00C50B27" w:rsidRDefault="007C2B69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Sociální pedagogika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Forma studia</w:t>
            </w:r>
          </w:p>
        </w:tc>
        <w:tc>
          <w:tcPr>
            <w:tcW w:w="7020" w:type="dxa"/>
            <w:gridSpan w:val="8"/>
          </w:tcPr>
          <w:p w:rsidR="006847E2" w:rsidRPr="00C50B27" w:rsidRDefault="00570D3D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prezenční</w:t>
            </w:r>
          </w:p>
        </w:tc>
      </w:tr>
      <w:tr w:rsidR="006847E2" w:rsidRPr="00C50B27" w:rsidTr="00C50B27">
        <w:tc>
          <w:tcPr>
            <w:tcW w:w="2808" w:type="dxa"/>
            <w:vAlign w:val="center"/>
          </w:tcPr>
          <w:p w:rsidR="006847E2" w:rsidRPr="00C50B27" w:rsidRDefault="006847E2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Kritéria hodnocení práce</w:t>
            </w:r>
          </w:p>
        </w:tc>
        <w:tc>
          <w:tcPr>
            <w:tcW w:w="7020" w:type="dxa"/>
            <w:gridSpan w:val="8"/>
          </w:tcPr>
          <w:p w:rsidR="006847E2" w:rsidRPr="00C50B27" w:rsidRDefault="006847E2" w:rsidP="00C50B27">
            <w:pPr>
              <w:jc w:val="right"/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Stupeň hodnocení</w:t>
            </w:r>
          </w:p>
          <w:p w:rsidR="006847E2" w:rsidRPr="00C50B27" w:rsidRDefault="006847E2" w:rsidP="00C50B27">
            <w:pPr>
              <w:jc w:val="right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dle stupnice ECTS</w:t>
            </w: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</w:tcPr>
          <w:p w:rsidR="006847E2" w:rsidRPr="00C50B27" w:rsidRDefault="006847E2" w:rsidP="00C50B27">
            <w:pPr>
              <w:jc w:val="center"/>
              <w:rPr>
                <w:color w:val="FFFFFF"/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Formální stránka 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Přehlednost a členění práce</w:t>
            </w:r>
          </w:p>
        </w:tc>
        <w:tc>
          <w:tcPr>
            <w:tcW w:w="507" w:type="dxa"/>
            <w:vAlign w:val="center"/>
          </w:tcPr>
          <w:p w:rsidR="006847E2" w:rsidRPr="00C50B27" w:rsidRDefault="00570D3D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Úroveň jazykového zpracování</w:t>
            </w:r>
            <w:r w:rsidR="00B411DB">
              <w:rPr>
                <w:sz w:val="22"/>
                <w:szCs w:val="22"/>
              </w:rPr>
              <w:t xml:space="preserve"> (odborná úroveň</w:t>
            </w:r>
            <w:r w:rsidR="005C219A" w:rsidRPr="00C50B27">
              <w:rPr>
                <w:sz w:val="22"/>
                <w:szCs w:val="22"/>
              </w:rPr>
              <w:t xml:space="preserve"> textu, gramatická </w:t>
            </w:r>
            <w:r w:rsidR="005C219A" w:rsidRPr="00C50B27">
              <w:rPr>
                <w:sz w:val="22"/>
                <w:szCs w:val="22"/>
              </w:rPr>
              <w:br/>
              <w:t>a stylistická správnost)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Dodržení formálních náležitostí (</w:t>
            </w:r>
            <w:r w:rsidR="00B411DB">
              <w:rPr>
                <w:sz w:val="22"/>
                <w:szCs w:val="22"/>
              </w:rPr>
              <w:t>dodržení citační normy</w:t>
            </w:r>
            <w:r w:rsidRPr="00C50B27">
              <w:rPr>
                <w:sz w:val="22"/>
                <w:szCs w:val="22"/>
              </w:rPr>
              <w:t>, úprava</w:t>
            </w:r>
            <w:r w:rsidR="00B411DB">
              <w:rPr>
                <w:sz w:val="22"/>
                <w:szCs w:val="22"/>
              </w:rPr>
              <w:t xml:space="preserve"> práce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6847E2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 xml:space="preserve">Teoretická východiska </w:t>
            </w:r>
            <w:r w:rsidR="006847E2" w:rsidRPr="00C50B27">
              <w:rPr>
                <w:b/>
                <w:color w:val="FFFFFF"/>
                <w:sz w:val="22"/>
                <w:szCs w:val="22"/>
              </w:rPr>
              <w:t>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C219A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Formulace cílů práce 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570D3D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a syntéza problému 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570D3D" w:rsidP="00570D3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6791" w:type="dxa"/>
            <w:gridSpan w:val="3"/>
          </w:tcPr>
          <w:p w:rsidR="005C219A" w:rsidRPr="00C50B27" w:rsidRDefault="0055255D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Práce s odbornou literaturou (využití re</w:t>
            </w:r>
            <w:r w:rsidR="00B411DB">
              <w:rPr>
                <w:sz w:val="22"/>
                <w:szCs w:val="22"/>
              </w:rPr>
              <w:t xml:space="preserve">levantních zdrojů, odbornost </w:t>
            </w:r>
            <w:r w:rsidR="00B411DB">
              <w:rPr>
                <w:sz w:val="22"/>
                <w:szCs w:val="22"/>
              </w:rPr>
              <w:br/>
            </w:r>
            <w:r w:rsidRPr="00C50B27">
              <w:rPr>
                <w:sz w:val="22"/>
                <w:szCs w:val="22"/>
              </w:rPr>
              <w:t>a aktuálnost zdrojů)</w:t>
            </w:r>
          </w:p>
        </w:tc>
        <w:tc>
          <w:tcPr>
            <w:tcW w:w="507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Empirická část práce</w:t>
            </w: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Formulace výzkumného cíle (</w:t>
            </w:r>
            <w:r w:rsidR="00B411DB">
              <w:rPr>
                <w:sz w:val="22"/>
                <w:szCs w:val="22"/>
              </w:rPr>
              <w:t xml:space="preserve">náročnost, </w:t>
            </w:r>
            <w:r w:rsidRPr="00C50B27">
              <w:rPr>
                <w:sz w:val="22"/>
                <w:szCs w:val="22"/>
              </w:rPr>
              <w:t>srozumitelnost, aktuálnost)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Metodika zpracování (druh výzkumu, výzkumný soubor, </w:t>
            </w:r>
            <w:r w:rsidR="00B411DB">
              <w:rPr>
                <w:sz w:val="22"/>
                <w:szCs w:val="22"/>
              </w:rPr>
              <w:t xml:space="preserve">použité </w:t>
            </w:r>
            <w:r w:rsidRPr="00C50B27">
              <w:rPr>
                <w:sz w:val="22"/>
                <w:szCs w:val="22"/>
              </w:rPr>
              <w:t>metody</w:t>
            </w:r>
            <w:r w:rsidR="00B411DB">
              <w:rPr>
                <w:sz w:val="22"/>
                <w:szCs w:val="22"/>
              </w:rPr>
              <w:t xml:space="preserve"> a techniky zpracování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dat a interpretace dat 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Splnění výzkumných cílů a formulace závěrů práce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B411DB">
        <w:tc>
          <w:tcPr>
            <w:tcW w:w="9828" w:type="dxa"/>
            <w:gridSpan w:val="9"/>
            <w:shd w:val="clear" w:color="auto" w:fill="A6A6A6"/>
          </w:tcPr>
          <w:p w:rsidR="00B411DB" w:rsidRPr="00B411DB" w:rsidRDefault="00B411DB" w:rsidP="00B411DB">
            <w:pPr>
              <w:jc w:val="center"/>
              <w:rPr>
                <w:b/>
                <w:color w:val="FFFFFF"/>
                <w:sz w:val="22"/>
                <w:szCs w:val="22"/>
              </w:rPr>
            </w:pPr>
            <w:r>
              <w:rPr>
                <w:b/>
                <w:color w:val="FFFFFF"/>
                <w:sz w:val="22"/>
                <w:szCs w:val="22"/>
              </w:rPr>
              <w:t>Celková kvalita a přínos práce</w:t>
            </w: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Kvalita, náročnost a originalita řešení zvoleného tématu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Odborný přínos práce a možnost jejího praktického využití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Spolupráce s vedoucím práce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Odůvodnění hodnocení práce (silné a slabé stránky práce):</w:t>
            </w:r>
          </w:p>
          <w:p w:rsidR="007C2B69" w:rsidRPr="00C50B27" w:rsidRDefault="007C2B69" w:rsidP="00362AB0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silné</w:t>
            </w:r>
          </w:p>
          <w:p w:rsidR="00B411DB" w:rsidRDefault="007C2B69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Aktuální téma, práce se zd</w:t>
            </w:r>
            <w:r w:rsidR="00570D3D">
              <w:rPr>
                <w:sz w:val="22"/>
                <w:szCs w:val="22"/>
              </w:rPr>
              <w:t xml:space="preserve">roji, struktura práce, volba metody a techniky šetření, </w:t>
            </w:r>
            <w:r>
              <w:rPr>
                <w:sz w:val="22"/>
                <w:szCs w:val="22"/>
              </w:rPr>
              <w:t>doporučení pro praxi</w:t>
            </w:r>
          </w:p>
          <w:p w:rsidR="007C2B69" w:rsidRPr="007C2B69" w:rsidRDefault="007C2B69" w:rsidP="00362AB0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slabé</w:t>
            </w:r>
          </w:p>
          <w:p w:rsidR="00B411DB" w:rsidRPr="00C50B27" w:rsidRDefault="00570D3D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chybí v Úvodu práce jasně definovaný cíl, mohla být hlubší syntéza v teoretické části</w:t>
            </w: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Pr="00C50B27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Otázky k obhajobě:</w:t>
            </w:r>
          </w:p>
          <w:p w:rsidR="00B411DB" w:rsidRPr="00C50B27" w:rsidRDefault="00570D3D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Doporučujete více prevence pro sociální pracovníky, jaké konkrétně techniky byste nabídla?</w:t>
            </w:r>
            <w:bookmarkStart w:id="0" w:name="_GoBack"/>
            <w:bookmarkEnd w:id="0"/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Celkové hodnocení</w:t>
            </w:r>
            <w:r w:rsidRPr="00C50B27">
              <w:rPr>
                <w:rStyle w:val="Znakapoznpodarou"/>
                <w:b/>
                <w:sz w:val="22"/>
                <w:szCs w:val="22"/>
              </w:rPr>
              <w:footnoteReference w:customMarkFollows="1" w:id="1"/>
              <w:t>*</w:t>
            </w:r>
          </w:p>
        </w:tc>
        <w:tc>
          <w:tcPr>
            <w:tcW w:w="507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4068" w:type="dxa"/>
            <w:gridSpan w:val="2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Datum:</w:t>
            </w:r>
            <w:r w:rsidR="007C2B69">
              <w:rPr>
                <w:sz w:val="22"/>
                <w:szCs w:val="22"/>
              </w:rPr>
              <w:t xml:space="preserve"> 9. května 2019</w:t>
            </w:r>
          </w:p>
        </w:tc>
        <w:tc>
          <w:tcPr>
            <w:tcW w:w="5760" w:type="dxa"/>
            <w:gridSpan w:val="7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Podpis:</w:t>
            </w:r>
          </w:p>
        </w:tc>
      </w:tr>
    </w:tbl>
    <w:p w:rsidR="006847E2" w:rsidRDefault="006847E2"/>
    <w:sectPr w:rsidR="006847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61FB8" w:rsidRDefault="00261FB8">
      <w:r>
        <w:separator/>
      </w:r>
    </w:p>
  </w:endnote>
  <w:endnote w:type="continuationSeparator" w:id="0">
    <w:p w:rsidR="00261FB8" w:rsidRDefault="00261F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61FB8" w:rsidRDefault="00261FB8">
      <w:r>
        <w:separator/>
      </w:r>
    </w:p>
  </w:footnote>
  <w:footnote w:type="continuationSeparator" w:id="0">
    <w:p w:rsidR="00261FB8" w:rsidRDefault="00261FB8">
      <w:r>
        <w:continuationSeparator/>
      </w:r>
    </w:p>
  </w:footnote>
  <w:footnote w:id="1">
    <w:p w:rsidR="00B411DB" w:rsidRDefault="00B411DB" w:rsidP="006847E2">
      <w:pPr>
        <w:pStyle w:val="Textpoznpodarou"/>
      </w:pPr>
      <w:r>
        <w:rPr>
          <w:rStyle w:val="Znakapoznpodarou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6096"/>
    <w:rsid w:val="000E2C47"/>
    <w:rsid w:val="00261FB8"/>
    <w:rsid w:val="00362AB0"/>
    <w:rsid w:val="003D6096"/>
    <w:rsid w:val="003F5DA2"/>
    <w:rsid w:val="00512982"/>
    <w:rsid w:val="00514664"/>
    <w:rsid w:val="00526D47"/>
    <w:rsid w:val="0055255D"/>
    <w:rsid w:val="00570D3D"/>
    <w:rsid w:val="005C219A"/>
    <w:rsid w:val="005C7614"/>
    <w:rsid w:val="006847E2"/>
    <w:rsid w:val="00730C1A"/>
    <w:rsid w:val="007C2B69"/>
    <w:rsid w:val="008B1E5F"/>
    <w:rsid w:val="00B411DB"/>
    <w:rsid w:val="00BA3203"/>
    <w:rsid w:val="00C03D7D"/>
    <w:rsid w:val="00C50B27"/>
    <w:rsid w:val="00D62416"/>
    <w:rsid w:val="00DC1BF5"/>
    <w:rsid w:val="00E709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02D912F-9BB7-41CD-BBB8-14EC70FDC1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6847E2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6847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semiHidden/>
    <w:rsid w:val="006847E2"/>
    <w:rPr>
      <w:sz w:val="20"/>
      <w:szCs w:val="20"/>
    </w:rPr>
  </w:style>
  <w:style w:type="character" w:styleId="Znakapoznpodarou">
    <w:name w:val="footnote reference"/>
    <w:basedOn w:val="Standardnpsmoodstavce"/>
    <w:semiHidden/>
    <w:rsid w:val="006847E2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karupska\Downloads\priloha%20&#269;.%202_2-2019%20POSUDEK%20VEDOUC&#205;HO%20BAKAL&#193;&#344;SK&#201;%20PR&#193;CE_2015%20(1).dot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priloha č. 2_2-2019 POSUDEK VEDOUCÍHO BAKALÁŘSKÉ PRÁCE_2015 (1).dot</Template>
  <TotalTime>0</TotalTime>
  <Pages>1</Pages>
  <Words>238</Words>
  <Characters>1411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POSUDEK VEDOUCÍHO BAKALÁŘSKÉ PRÁCE</vt:lpstr>
    </vt:vector>
  </TitlesOfParts>
  <Company>UNI UTB Zlín</Company>
  <LinksUpToDate>false</LinksUpToDate>
  <CharactersWithSpaces>1646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POSUDEK VEDOUCÍHO BAKALÁŘSKÉ PRÁCE</dc:title>
  <dc:subject/>
  <dc:creator>Helena Skarupská</dc:creator>
  <cp:keywords/>
  <cp:lastModifiedBy>Helena Skarupská</cp:lastModifiedBy>
  <cp:revision>2</cp:revision>
  <cp:lastPrinted>2012-04-25T08:21:00Z</cp:lastPrinted>
  <dcterms:created xsi:type="dcterms:W3CDTF">2019-05-09T12:59:00Z</dcterms:created>
  <dcterms:modified xsi:type="dcterms:W3CDTF">2019-05-09T12:59:00Z</dcterms:modified>
</cp:coreProperties>
</file>