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AB2F6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Petra Přiklopilová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AB2F64" w:rsidP="00362AB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Resilience</w:t>
            </w:r>
            <w:proofErr w:type="spellEnd"/>
            <w:r>
              <w:rPr>
                <w:sz w:val="22"/>
                <w:szCs w:val="22"/>
              </w:rPr>
              <w:t xml:space="preserve"> a význam pomoci u pracovníků pomáhajících profesí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E8600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Karla Hrbáčková,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E8600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Andragogika v profilaci na řízení lidských zdrojů v neziskové sféře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E8600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AB2F6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AB2F6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E86003" w:rsidRDefault="00E86003" w:rsidP="00362AB0">
            <w:pPr>
              <w:rPr>
                <w:b/>
                <w:sz w:val="22"/>
                <w:szCs w:val="22"/>
              </w:rPr>
            </w:pPr>
            <w:r w:rsidRPr="00E86003">
              <w:rPr>
                <w:b/>
                <w:sz w:val="22"/>
                <w:szCs w:val="22"/>
              </w:rPr>
              <w:t>Silné stránky práce:</w:t>
            </w:r>
          </w:p>
          <w:p w:rsidR="00AB2F64" w:rsidRDefault="00AB2F64" w:rsidP="00362A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spojení tématu </w:t>
            </w:r>
            <w:proofErr w:type="spellStart"/>
            <w:r>
              <w:rPr>
                <w:sz w:val="22"/>
                <w:szCs w:val="22"/>
              </w:rPr>
              <w:t>resilience</w:t>
            </w:r>
            <w:proofErr w:type="spellEnd"/>
            <w:r>
              <w:rPr>
                <w:sz w:val="22"/>
                <w:szCs w:val="22"/>
              </w:rPr>
              <w:t xml:space="preserve"> a vnímaného významu pomoci,</w:t>
            </w:r>
          </w:p>
          <w:p w:rsidR="00B411DB" w:rsidRDefault="00AB2F64" w:rsidP="00362A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koncepce výzkumu (výzkumné otázky, použitý dotazník, výzkumný soubor), </w:t>
            </w:r>
          </w:p>
          <w:p w:rsidR="00AB2F64" w:rsidRDefault="00AB2F64" w:rsidP="00362A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náročné zpracování dat (ověřování hypotéz), </w:t>
            </w:r>
          </w:p>
          <w:p w:rsidR="00AB2F64" w:rsidRDefault="00AB2F64" w:rsidP="00362A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výsledky výzkumu, </w:t>
            </w:r>
          </w:p>
          <w:p w:rsidR="00AB2F64" w:rsidRDefault="00AB2F64" w:rsidP="00362A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osobní angažovanost, samostatnost. </w:t>
            </w:r>
          </w:p>
          <w:p w:rsidR="00AB2F64" w:rsidRDefault="00AB2F64" w:rsidP="00AB2F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 práce:</w:t>
            </w:r>
          </w:p>
          <w:p w:rsidR="00AB2F64" w:rsidRDefault="009A19C3" w:rsidP="00AB2F64">
            <w:pPr>
              <w:pStyle w:val="Odstavecseseznamem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kapitola věnující se diskusi a interpretace je spíše shrnutím výsledků výzkumu, </w:t>
            </w:r>
          </w:p>
          <w:p w:rsidR="00AB2F64" w:rsidRPr="00AB2F64" w:rsidRDefault="00AB2F64" w:rsidP="00AB2F64">
            <w:pPr>
              <w:pStyle w:val="Odstavecseseznamem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mohl být více zdůrazněn přesah ve vztahu k andragogice.</w:t>
            </w:r>
          </w:p>
          <w:p w:rsidR="00E86003" w:rsidRPr="00E86003" w:rsidRDefault="00E86003" w:rsidP="00E86003">
            <w:pPr>
              <w:pStyle w:val="Odstavecseseznamem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E86003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AB2F64" w:rsidRPr="00C50B27" w:rsidRDefault="00AB2F64" w:rsidP="00362AB0">
            <w:pPr>
              <w:rPr>
                <w:b/>
                <w:sz w:val="22"/>
                <w:szCs w:val="22"/>
              </w:rPr>
            </w:pPr>
          </w:p>
          <w:p w:rsidR="009A19C3" w:rsidRDefault="00AB2F64" w:rsidP="00E14136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Navrhněte možnosti dalšího zkoumání (</w:t>
            </w:r>
            <w:r w:rsidR="009A19C3">
              <w:rPr>
                <w:sz w:val="22"/>
                <w:szCs w:val="22"/>
              </w:rPr>
              <w:t xml:space="preserve">viz str. 59). </w:t>
            </w:r>
          </w:p>
          <w:p w:rsidR="00B411DB" w:rsidRDefault="009A19C3" w:rsidP="00E14136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Objasněte přesah do oblasti vzdělávání dospělých. </w:t>
            </w:r>
            <w:r w:rsidR="00AB2F64">
              <w:rPr>
                <w:sz w:val="22"/>
                <w:szCs w:val="22"/>
              </w:rPr>
              <w:t xml:space="preserve"> </w:t>
            </w:r>
          </w:p>
          <w:p w:rsidR="00E14136" w:rsidRPr="00C50B27" w:rsidRDefault="00E14136" w:rsidP="00E14136">
            <w:pPr>
              <w:pStyle w:val="Odstavecseseznamem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9A19C3">
              <w:rPr>
                <w:sz w:val="22"/>
                <w:szCs w:val="22"/>
              </w:rPr>
              <w:t xml:space="preserve"> 9</w:t>
            </w:r>
            <w:bookmarkStart w:id="0" w:name="_GoBack"/>
            <w:bookmarkEnd w:id="0"/>
            <w:r w:rsidR="00E86003">
              <w:rPr>
                <w:sz w:val="22"/>
                <w:szCs w:val="22"/>
              </w:rPr>
              <w:t>. 5. 2019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E86003">
              <w:rPr>
                <w:sz w:val="22"/>
                <w:szCs w:val="22"/>
              </w:rPr>
              <w:t xml:space="preserve"> Karla Hrbáčková, v. r. </w:t>
            </w:r>
          </w:p>
        </w:tc>
      </w:tr>
    </w:tbl>
    <w:p w:rsidR="006847E2" w:rsidRDefault="006847E2" w:rsidP="00E14136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130" w:rsidRDefault="00ED0130">
      <w:r>
        <w:separator/>
      </w:r>
    </w:p>
  </w:endnote>
  <w:endnote w:type="continuationSeparator" w:id="0">
    <w:p w:rsidR="00ED0130" w:rsidRDefault="00ED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130" w:rsidRDefault="00ED0130">
      <w:r>
        <w:separator/>
      </w:r>
    </w:p>
  </w:footnote>
  <w:footnote w:type="continuationSeparator" w:id="0">
    <w:p w:rsidR="00ED0130" w:rsidRDefault="00ED0130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B7783"/>
    <w:multiLevelType w:val="hybridMultilevel"/>
    <w:tmpl w:val="64A68FC8"/>
    <w:lvl w:ilvl="0" w:tplc="B308B60A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F7461"/>
    <w:multiLevelType w:val="hybridMultilevel"/>
    <w:tmpl w:val="DB0C0BF0"/>
    <w:lvl w:ilvl="0" w:tplc="EF08BC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B5B13"/>
    <w:multiLevelType w:val="hybridMultilevel"/>
    <w:tmpl w:val="76A62B78"/>
    <w:lvl w:ilvl="0" w:tplc="EF08BC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70669B"/>
    <w:multiLevelType w:val="hybridMultilevel"/>
    <w:tmpl w:val="9C8EA1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21"/>
    <w:rsid w:val="000E2C47"/>
    <w:rsid w:val="0012099F"/>
    <w:rsid w:val="00362AB0"/>
    <w:rsid w:val="003F5DA2"/>
    <w:rsid w:val="00512982"/>
    <w:rsid w:val="00514664"/>
    <w:rsid w:val="00526D47"/>
    <w:rsid w:val="0055255D"/>
    <w:rsid w:val="005C219A"/>
    <w:rsid w:val="005F54B5"/>
    <w:rsid w:val="006847E2"/>
    <w:rsid w:val="00730C1A"/>
    <w:rsid w:val="009A19C3"/>
    <w:rsid w:val="00AB2F64"/>
    <w:rsid w:val="00B411DB"/>
    <w:rsid w:val="00BA3203"/>
    <w:rsid w:val="00BB5D72"/>
    <w:rsid w:val="00C03D7D"/>
    <w:rsid w:val="00C50B27"/>
    <w:rsid w:val="00CB5621"/>
    <w:rsid w:val="00D62416"/>
    <w:rsid w:val="00DC1BF5"/>
    <w:rsid w:val="00E14136"/>
    <w:rsid w:val="00E709EA"/>
    <w:rsid w:val="00E86003"/>
    <w:rsid w:val="00ED0130"/>
    <w:rsid w:val="00EF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68997A"/>
  <w15:chartTrackingRefBased/>
  <w15:docId w15:val="{5BB43D28-F9B1-46FA-91F4-E9F66759E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86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rbackova\AppData\Local\Microsoft\Windows\INetCache\Content.Outlook\DJYVF1SL\priloha%20&#269;.%202_2-2019%20POSUDEK%20VEDOUC&#205;HO%20BAKAL&#193;&#344;SK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priloha č. 2_2-2019 POSUDEK VEDOUCÍHO BAKALÁŘSKÉ PRÁCE_2015</Template>
  <TotalTime>23</TotalTime>
  <Pages>1</Pages>
  <Words>282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Karla Hrbáčková</dc:creator>
  <cp:keywords/>
  <cp:lastModifiedBy>Karla Hrbáčková</cp:lastModifiedBy>
  <cp:revision>4</cp:revision>
  <cp:lastPrinted>2012-04-25T08:21:00Z</cp:lastPrinted>
  <dcterms:created xsi:type="dcterms:W3CDTF">2019-05-10T08:05:00Z</dcterms:created>
  <dcterms:modified xsi:type="dcterms:W3CDTF">2019-05-11T14:46:00Z</dcterms:modified>
</cp:coreProperties>
</file>