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66D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Valčíková Adéla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13F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dobrovolníků pracujících s dětmi ze sociálně vyloučeného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521AA" w:rsidP="00D521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521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521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85D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85D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85D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85D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74E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74E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74E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D7A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66D83" w:rsidP="00A66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A66D83" w:rsidRDefault="00885DD3" w:rsidP="00A66D8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vychází z relevantních zdrojů literatury. V teoretické části si připravila vhodný podklad pro část praktickou. Představila zde všechny používané teorie motivace. K těmto se v interpretacích vrací.</w:t>
            </w:r>
          </w:p>
          <w:p w:rsidR="00885DD3" w:rsidRDefault="00885DD3" w:rsidP="00A66D8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přehledná (př. schéma kategorií a kódů s. 34)</w:t>
            </w:r>
            <w:r w:rsidR="000D7A4B">
              <w:rPr>
                <w:sz w:val="22"/>
                <w:szCs w:val="22"/>
              </w:rPr>
              <w:t>.</w:t>
            </w:r>
          </w:p>
          <w:p w:rsidR="008E0F06" w:rsidRDefault="000D7A4B" w:rsidP="00A66D8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komparuje dosažené výsledky</w:t>
            </w:r>
            <w:r w:rsidR="008E0F06">
              <w:rPr>
                <w:sz w:val="22"/>
                <w:szCs w:val="22"/>
              </w:rPr>
              <w:t xml:space="preserve"> s výzkumy, které byly doposud provedeny v oblasti </w:t>
            </w:r>
            <w:r>
              <w:rPr>
                <w:sz w:val="22"/>
                <w:szCs w:val="22"/>
              </w:rPr>
              <w:t xml:space="preserve">motivace </w:t>
            </w:r>
            <w:r w:rsidR="008E0F06">
              <w:rPr>
                <w:sz w:val="22"/>
                <w:szCs w:val="22"/>
              </w:rPr>
              <w:t>dobrovoln</w:t>
            </w:r>
            <w:r>
              <w:rPr>
                <w:sz w:val="22"/>
                <w:szCs w:val="22"/>
              </w:rPr>
              <w:t>íků</w:t>
            </w:r>
            <w:r w:rsidR="00885DD3">
              <w:rPr>
                <w:sz w:val="22"/>
                <w:szCs w:val="22"/>
              </w:rPr>
              <w:t>.</w:t>
            </w:r>
          </w:p>
          <w:p w:rsidR="00803E72" w:rsidRDefault="00885DD3" w:rsidP="00A66D8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samostatný přístup autorky a konstruktivní debatu během konzultac</w:t>
            </w:r>
            <w:bookmarkStart w:id="0" w:name="_GoBack"/>
            <w:bookmarkEnd w:id="0"/>
            <w:r>
              <w:rPr>
                <w:sz w:val="22"/>
                <w:szCs w:val="22"/>
              </w:rPr>
              <w:t>í.</w:t>
            </w:r>
          </w:p>
          <w:p w:rsidR="00A66D83" w:rsidRDefault="00A66D83" w:rsidP="00A66D83">
            <w:pPr>
              <w:rPr>
                <w:sz w:val="22"/>
                <w:szCs w:val="22"/>
              </w:rPr>
            </w:pPr>
          </w:p>
          <w:p w:rsidR="00A66D83" w:rsidRDefault="00A66D83" w:rsidP="00A66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Slabé:</w:t>
            </w:r>
          </w:p>
          <w:p w:rsidR="00A66D83" w:rsidRDefault="00913F86" w:rsidP="00A66D8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kapitoly jsou příliš obecné (byť se týkají oblasti dobrovolnictví). Př. Nebylo nutné rozepisovat jednotlivé oblasti dobrovolnictví, jestliže se autorka zaměřuje na cílovou skupinu dětí.</w:t>
            </w:r>
          </w:p>
          <w:p w:rsidR="00913F86" w:rsidRDefault="00913F86" w:rsidP="00A66D8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mylně operuje zákonem č. 248/1995 Sb., který byl </w:t>
            </w:r>
            <w:r w:rsidR="00885DD3">
              <w:rPr>
                <w:sz w:val="22"/>
                <w:szCs w:val="22"/>
              </w:rPr>
              <w:t>k 1. 1. 2014 zrušen zákonem č. 89/2012 Sb.</w:t>
            </w:r>
          </w:p>
          <w:p w:rsidR="00885DD3" w:rsidRDefault="00885DD3" w:rsidP="00A66D8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abstrahovaných kódů není nijak závratný.</w:t>
            </w:r>
          </w:p>
          <w:p w:rsidR="00B411DB" w:rsidRDefault="000D7A4B" w:rsidP="000D7A4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Závěrečná interpretace i d</w:t>
            </w:r>
            <w:r w:rsidR="00885DD3">
              <w:rPr>
                <w:sz w:val="22"/>
                <w:szCs w:val="22"/>
              </w:rPr>
              <w:t>oporučení pro praxi mohl</w:t>
            </w:r>
            <w:r>
              <w:rPr>
                <w:sz w:val="22"/>
                <w:szCs w:val="22"/>
              </w:rPr>
              <w:t>y</w:t>
            </w:r>
            <w:r w:rsidR="00885DD3">
              <w:rPr>
                <w:sz w:val="22"/>
                <w:szCs w:val="22"/>
              </w:rPr>
              <w:t xml:space="preserve"> být hlubší, propracovanější.</w:t>
            </w:r>
          </w:p>
          <w:p w:rsidR="000D7A4B" w:rsidRPr="000D7A4B" w:rsidRDefault="000D7A4B" w:rsidP="000D7A4B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0D7A4B" w:rsidRDefault="000D7A4B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Jmenujte motivy, které mají přímý vztah k sociálně znevýhodněnému prostředí.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0D7A4B">
              <w:rPr>
                <w:sz w:val="22"/>
                <w:szCs w:val="22"/>
              </w:rPr>
              <w:t xml:space="preserve"> 14. 5. 2019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D7A4B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D66"/>
    <w:multiLevelType w:val="hybridMultilevel"/>
    <w:tmpl w:val="A532E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D3F93"/>
    <w:multiLevelType w:val="hybridMultilevel"/>
    <w:tmpl w:val="5BECE5DC"/>
    <w:lvl w:ilvl="0" w:tplc="AFC0C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F3F61"/>
    <w:multiLevelType w:val="hybridMultilevel"/>
    <w:tmpl w:val="366E7138"/>
    <w:lvl w:ilvl="0" w:tplc="B0621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D7A4B"/>
    <w:rsid w:val="000E2C47"/>
    <w:rsid w:val="002848F6"/>
    <w:rsid w:val="00362AB0"/>
    <w:rsid w:val="003F5DA2"/>
    <w:rsid w:val="00512982"/>
    <w:rsid w:val="00514664"/>
    <w:rsid w:val="00526D47"/>
    <w:rsid w:val="0055255D"/>
    <w:rsid w:val="005C219A"/>
    <w:rsid w:val="00674E35"/>
    <w:rsid w:val="006847E2"/>
    <w:rsid w:val="006D4E52"/>
    <w:rsid w:val="00730C1A"/>
    <w:rsid w:val="00803E72"/>
    <w:rsid w:val="00885DD3"/>
    <w:rsid w:val="008E0F06"/>
    <w:rsid w:val="00913F86"/>
    <w:rsid w:val="00A66D83"/>
    <w:rsid w:val="00B411DB"/>
    <w:rsid w:val="00BA3203"/>
    <w:rsid w:val="00C03D7D"/>
    <w:rsid w:val="00C34012"/>
    <w:rsid w:val="00C50B27"/>
    <w:rsid w:val="00C90085"/>
    <w:rsid w:val="00CD6FE5"/>
    <w:rsid w:val="00D521AA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EEE0A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66D8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90085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CD6F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D6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62</TotalTime>
  <Pages>2</Pages>
  <Words>321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11</cp:revision>
  <cp:lastPrinted>2019-05-14T15:10:00Z</cp:lastPrinted>
  <dcterms:created xsi:type="dcterms:W3CDTF">2019-04-23T09:52:00Z</dcterms:created>
  <dcterms:modified xsi:type="dcterms:W3CDTF">2019-05-14T15:45:00Z</dcterms:modified>
</cp:coreProperties>
</file>