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39FC25F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268C">
        <w:rPr>
          <w:b/>
          <w:i/>
          <w:sz w:val="22"/>
          <w:szCs w:val="22"/>
        </w:rPr>
        <w:t>Oldřich Jonáš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6CCBF60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3268C" w:rsidRPr="00F3268C">
        <w:rPr>
          <w:b/>
          <w:i/>
          <w:sz w:val="22"/>
          <w:szCs w:val="22"/>
        </w:rPr>
        <w:t xml:space="preserve">Analýza procesu kvalifikace nových dílů od dodavatelů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4F40DFD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19801F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34B9FE8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1B8030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2859A1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3816BB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776C3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63BC154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37A8B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365312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b/>
                <w:snapToGrid w:val="0"/>
                <w:color w:val="000000"/>
              </w:rPr>
            </w:r>
            <w:r w:rsidR="00505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044E6D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72AFC4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60A">
              <w:rPr>
                <w:snapToGrid w:val="0"/>
                <w:color w:val="000000"/>
              </w:rPr>
            </w:r>
            <w:r w:rsidR="00505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01B4E428" w:rsidR="00DC219A" w:rsidRPr="00FB1E25" w:rsidRDefault="005C5600" w:rsidP="00E51D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1D1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2B2CF8E6" w14:textId="77777777" w:rsidR="00470E1D" w:rsidRPr="00470E1D" w:rsidRDefault="005C5600" w:rsidP="00470E1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0E1D" w:rsidRPr="00470E1D">
        <w:rPr>
          <w:i/>
        </w:rPr>
        <w:t xml:space="preserve">Bakalářská práce se zabývá systémem kvalifikace jednotlivých dodavatelů a procesem schvalování prvních vzorků ve společnosti M. L. S. Holice. Student, v práci, analyzuje strukturu dodavatelského řetězce ve společnosti a jeho vazby s nastaveným vnitropodnikovým systémem pro kvalifikaci nových dodavatelů a dílů. Student detailně zmapoval nastavení vnitropodnikových pravidel jednotlivých činností v rámci celého procesu kvalifikace nových dodavatelů. Zabýval se také možnými riziky, které mohou negativně ovlivňovat výkonnost řetězce. Student zvažoval i nové možnosti s využitím prvků Industry 4.0, umělé inteligence a internetu věcí. Na základě výsledků analýz student navrhl opatření pro zlepšení systému kvalifikace, zvýšení efektivity procesu a také snížení administrativní náročnosti kvalifikace prvních vzorků výrobní společnosti. V závěru práce nalezneme shrnutí získaných poznatků studenta. Z těchto poznatků student navrhl doporučení pro zvýšení efektivity řízení dodavatelského řetězce a snížení administrativní náročnosti.  </w:t>
      </w:r>
    </w:p>
    <w:p w14:paraId="7B96C950" w14:textId="1E507033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Diplomat přistupoval k  tvorbě bakalářské práce s velkým zájmem a ochotou konzultovat řešenou problematiku. </w:t>
      </w:r>
    </w:p>
    <w:p w14:paraId="62B609FB" w14:textId="77777777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Otázky: </w:t>
      </w:r>
    </w:p>
    <w:p w14:paraId="7CA9CF33" w14:textId="77777777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1) V kapitole 12 na s. 46 uvádíte přehledné shrnutí analýzy spolu s doporučeními ke zlepšení analyzovaného   </w:t>
      </w:r>
    </w:p>
    <w:p w14:paraId="197EE2BF" w14:textId="77777777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    procesu. Která z uvedených opatření společnost plánuje zavést či již zavedla? </w:t>
      </w:r>
    </w:p>
    <w:p w14:paraId="33CD7FBF" w14:textId="77777777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2) V kapitole 12.1 na s. 48 se věnujete budoucnosti Industry 4.0 v dodavatelském řetězci. Podniká společnost  </w:t>
      </w:r>
    </w:p>
    <w:p w14:paraId="6DAA8B5D" w14:textId="77777777" w:rsidR="00470E1D" w:rsidRPr="00470E1D" w:rsidRDefault="00470E1D" w:rsidP="00470E1D">
      <w:pPr>
        <w:rPr>
          <w:i/>
        </w:rPr>
      </w:pPr>
      <w:r w:rsidRPr="00470E1D">
        <w:rPr>
          <w:i/>
        </w:rPr>
        <w:t xml:space="preserve">    nějaké kroky v souvislosti s rozmachem Industry 4.0?</w:t>
      </w:r>
    </w:p>
    <w:p w14:paraId="71466928" w14:textId="77777777" w:rsidR="009E0503" w:rsidRDefault="00470E1D" w:rsidP="00470E1D">
      <w:pPr>
        <w:rPr>
          <w:i/>
        </w:rPr>
      </w:pPr>
      <w:r w:rsidRPr="00470E1D">
        <w:rPr>
          <w:i/>
        </w:rPr>
        <w:t xml:space="preserve">3) Stručně zhodnoťte formu a úroveň sdílení znalostí mezi společností a jejími dodavateli. Provádí </w:t>
      </w:r>
      <w:r w:rsidR="009E0503">
        <w:rPr>
          <w:i/>
        </w:rPr>
        <w:t xml:space="preserve"> </w:t>
      </w:r>
    </w:p>
    <w:p w14:paraId="605F79AD" w14:textId="6F1E412F" w:rsidR="00DC219A" w:rsidRPr="00AE58C9" w:rsidRDefault="009E0503" w:rsidP="00470E1D">
      <w:pPr>
        <w:rPr>
          <w:i/>
        </w:rPr>
      </w:pPr>
      <w:r>
        <w:rPr>
          <w:i/>
        </w:rPr>
        <w:t xml:space="preserve">    </w:t>
      </w:r>
      <w:bookmarkStart w:id="8" w:name="_GoBack"/>
      <w:bookmarkEnd w:id="8"/>
      <w:r w:rsidR="00470E1D" w:rsidRPr="00470E1D">
        <w:rPr>
          <w:i/>
        </w:rPr>
        <w:t>společnost</w:t>
      </w:r>
      <w:r w:rsidR="00470E1D">
        <w:rPr>
          <w:i/>
        </w:rPr>
        <w:t xml:space="preserve"> </w:t>
      </w:r>
      <w:r w:rsidR="00470E1D" w:rsidRPr="00470E1D">
        <w:rPr>
          <w:i/>
        </w:rPr>
        <w:t>nějakou formu vzdělávání dodavatelů?</w:t>
      </w:r>
      <w:r w:rsidR="00470E1D">
        <w:rPr>
          <w:i/>
        </w:rPr>
        <w:t> </w:t>
      </w:r>
      <w:r w:rsidR="00470E1D">
        <w:rPr>
          <w:i/>
        </w:rPr>
        <w:t> </w:t>
      </w:r>
      <w:r w:rsidR="00470E1D">
        <w:rPr>
          <w:i/>
        </w:rPr>
        <w:t> </w:t>
      </w:r>
      <w:r w:rsidR="00470E1D">
        <w:rPr>
          <w:i/>
        </w:rPr>
        <w:t> </w:t>
      </w:r>
      <w:r w:rsidR="00470E1D">
        <w:rPr>
          <w:i/>
        </w:rPr>
        <w:t> </w:t>
      </w:r>
      <w:r w:rsidR="005C5600"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560A">
        <w:rPr>
          <w:i/>
        </w:rPr>
      </w:r>
      <w:r w:rsidR="005056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560A">
        <w:rPr>
          <w:i/>
        </w:rPr>
      </w:r>
      <w:r w:rsidR="005056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4A1CBAB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0E1D">
        <w:rPr>
          <w:i/>
        </w:rPr>
        <w:t>24</w:t>
      </w:r>
      <w:r w:rsidR="00F533D8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3B51E" w14:textId="77777777" w:rsidR="0050560A" w:rsidRDefault="0050560A">
      <w:r>
        <w:separator/>
      </w:r>
    </w:p>
  </w:endnote>
  <w:endnote w:type="continuationSeparator" w:id="0">
    <w:p w14:paraId="54ADB07B" w14:textId="77777777" w:rsidR="0050560A" w:rsidRDefault="0050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8C1A" w14:textId="77777777" w:rsidR="0050560A" w:rsidRDefault="0050560A">
      <w:r>
        <w:separator/>
      </w:r>
    </w:p>
  </w:footnote>
  <w:footnote w:type="continuationSeparator" w:id="0">
    <w:p w14:paraId="48B0E057" w14:textId="77777777" w:rsidR="0050560A" w:rsidRDefault="0050560A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0E1D"/>
    <w:rsid w:val="00474757"/>
    <w:rsid w:val="004F4688"/>
    <w:rsid w:val="004F54EE"/>
    <w:rsid w:val="0050560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6F9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B6E"/>
    <w:rsid w:val="008340EB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0503"/>
    <w:rsid w:val="00A0709B"/>
    <w:rsid w:val="00A11E00"/>
    <w:rsid w:val="00A32DB8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1D1A"/>
    <w:rsid w:val="00E70D63"/>
    <w:rsid w:val="00E725B3"/>
    <w:rsid w:val="00EB0339"/>
    <w:rsid w:val="00F30FB7"/>
    <w:rsid w:val="00F31975"/>
    <w:rsid w:val="00F3268C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DCC882-5BEB-4B07-929C-BC96ADF8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6</cp:revision>
  <cp:lastPrinted>2014-07-24T08:52:00Z</cp:lastPrinted>
  <dcterms:created xsi:type="dcterms:W3CDTF">2019-05-10T18:41:00Z</dcterms:created>
  <dcterms:modified xsi:type="dcterms:W3CDTF">2019-05-27T10:48:00Z</dcterms:modified>
</cp:coreProperties>
</file>