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7CBFB" w14:textId="77777777"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14:paraId="66A7CBFC" w14:textId="77777777"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2929"/>
        <w:gridCol w:w="142"/>
      </w:tblGrid>
      <w:tr w:rsidR="00D465A9" w:rsidRPr="00D465A9" w14:paraId="66A7CBFF" w14:textId="77777777" w:rsidTr="001916E2">
        <w:trPr>
          <w:trHeight w:val="428"/>
        </w:trPr>
        <w:tc>
          <w:tcPr>
            <w:tcW w:w="3212" w:type="dxa"/>
            <w:gridSpan w:val="2"/>
            <w:tcBorders>
              <w:top w:val="nil"/>
              <w:left w:val="nil"/>
              <w:bottom w:val="nil"/>
              <w:right w:val="nil"/>
            </w:tcBorders>
            <w:vAlign w:val="center"/>
          </w:tcPr>
          <w:p w14:paraId="66A7CBF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3"/>
            <w:tcBorders>
              <w:top w:val="nil"/>
              <w:left w:val="nil"/>
              <w:bottom w:val="nil"/>
              <w:right w:val="nil"/>
            </w:tcBorders>
            <w:vAlign w:val="center"/>
          </w:tcPr>
          <w:p w14:paraId="66A7CBFE" w14:textId="274A0D96" w:rsidR="006D48B2" w:rsidRPr="00D465A9" w:rsidRDefault="00EA6F94" w:rsidP="007E7A9D">
            <w:pPr>
              <w:ind w:left="184"/>
              <w:rPr>
                <w:rFonts w:ascii="Times New Roman" w:hAnsi="Times New Roman" w:cs="Times New Roman"/>
                <w:b/>
                <w:sz w:val="24"/>
              </w:rPr>
            </w:pPr>
            <w:r>
              <w:rPr>
                <w:rFonts w:ascii="Times New Roman" w:hAnsi="Times New Roman" w:cs="Times New Roman"/>
                <w:b/>
              </w:rPr>
              <w:t>Klofáčová Klára</w:t>
            </w:r>
          </w:p>
        </w:tc>
      </w:tr>
      <w:tr w:rsidR="00D465A9" w:rsidRPr="00D465A9" w14:paraId="66A7CC02" w14:textId="77777777" w:rsidTr="001916E2">
        <w:trPr>
          <w:trHeight w:val="419"/>
        </w:trPr>
        <w:tc>
          <w:tcPr>
            <w:tcW w:w="3212" w:type="dxa"/>
            <w:gridSpan w:val="2"/>
            <w:tcBorders>
              <w:top w:val="nil"/>
              <w:left w:val="nil"/>
              <w:bottom w:val="nil"/>
              <w:right w:val="nil"/>
            </w:tcBorders>
            <w:vAlign w:val="center"/>
          </w:tcPr>
          <w:p w14:paraId="66A7CC0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3"/>
            <w:tcBorders>
              <w:top w:val="nil"/>
              <w:left w:val="nil"/>
              <w:bottom w:val="nil"/>
              <w:right w:val="nil"/>
            </w:tcBorders>
            <w:vAlign w:val="center"/>
          </w:tcPr>
          <w:p w14:paraId="66A7CC01" w14:textId="0B7B9DE5" w:rsidR="006D48B2" w:rsidRPr="00D465A9" w:rsidRDefault="00530BB9" w:rsidP="007E7A9D">
            <w:pPr>
              <w:ind w:left="184"/>
              <w:rPr>
                <w:rFonts w:ascii="Times New Roman" w:hAnsi="Times New Roman" w:cs="Times New Roman"/>
                <w:b/>
                <w:sz w:val="24"/>
              </w:rPr>
            </w:pPr>
            <w:r>
              <w:rPr>
                <w:rFonts w:ascii="Times New Roman" w:hAnsi="Times New Roman" w:cs="Times New Roman"/>
              </w:rPr>
              <w:t>B2808 Chemie a technologie materiálů</w:t>
            </w:r>
          </w:p>
        </w:tc>
      </w:tr>
      <w:tr w:rsidR="00D465A9" w:rsidRPr="00D465A9" w14:paraId="66A7CC05" w14:textId="77777777" w:rsidTr="001916E2">
        <w:trPr>
          <w:trHeight w:val="409"/>
        </w:trPr>
        <w:tc>
          <w:tcPr>
            <w:tcW w:w="3212" w:type="dxa"/>
            <w:gridSpan w:val="2"/>
            <w:tcBorders>
              <w:top w:val="nil"/>
              <w:left w:val="nil"/>
              <w:bottom w:val="nil"/>
              <w:right w:val="nil"/>
            </w:tcBorders>
            <w:vAlign w:val="center"/>
          </w:tcPr>
          <w:p w14:paraId="66A7CC0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3"/>
            <w:tcBorders>
              <w:top w:val="nil"/>
              <w:left w:val="nil"/>
              <w:bottom w:val="nil"/>
              <w:right w:val="nil"/>
            </w:tcBorders>
            <w:vAlign w:val="center"/>
          </w:tcPr>
          <w:p w14:paraId="66A7CC04" w14:textId="53A5A246" w:rsidR="006D48B2" w:rsidRPr="00D465A9" w:rsidRDefault="00530BB9" w:rsidP="007E7A9D">
            <w:pPr>
              <w:ind w:left="184"/>
              <w:rPr>
                <w:rFonts w:ascii="Times New Roman" w:hAnsi="Times New Roman" w:cs="Times New Roman"/>
                <w:b/>
                <w:sz w:val="24"/>
              </w:rPr>
            </w:pPr>
            <w:r>
              <w:rPr>
                <w:rFonts w:ascii="Times New Roman" w:hAnsi="Times New Roman" w:cs="Times New Roman"/>
              </w:rPr>
              <w:t>Inženýrství ochrany životního prostředí</w:t>
            </w:r>
          </w:p>
        </w:tc>
      </w:tr>
      <w:tr w:rsidR="00D465A9" w:rsidRPr="00D465A9" w14:paraId="66A7CC09" w14:textId="77777777" w:rsidTr="001916E2">
        <w:trPr>
          <w:trHeight w:val="284"/>
        </w:trPr>
        <w:tc>
          <w:tcPr>
            <w:tcW w:w="3212" w:type="dxa"/>
            <w:gridSpan w:val="2"/>
            <w:tcBorders>
              <w:top w:val="nil"/>
              <w:left w:val="nil"/>
              <w:bottom w:val="nil"/>
              <w:right w:val="nil"/>
            </w:tcBorders>
            <w:vAlign w:val="center"/>
          </w:tcPr>
          <w:p w14:paraId="66A7CC06"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66A7CC07"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3"/>
            <w:tcBorders>
              <w:top w:val="nil"/>
              <w:left w:val="nil"/>
              <w:bottom w:val="nil"/>
              <w:right w:val="nil"/>
            </w:tcBorders>
            <w:vAlign w:val="center"/>
          </w:tcPr>
          <w:p w14:paraId="66A7CC08"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66A7CC0C" w14:textId="77777777" w:rsidTr="001916E2">
        <w:trPr>
          <w:trHeight w:val="477"/>
        </w:trPr>
        <w:tc>
          <w:tcPr>
            <w:tcW w:w="3212" w:type="dxa"/>
            <w:gridSpan w:val="2"/>
            <w:tcBorders>
              <w:top w:val="nil"/>
              <w:left w:val="nil"/>
              <w:bottom w:val="nil"/>
              <w:right w:val="nil"/>
            </w:tcBorders>
            <w:vAlign w:val="center"/>
          </w:tcPr>
          <w:p w14:paraId="66A7CC0A"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3"/>
            <w:tcBorders>
              <w:top w:val="nil"/>
              <w:left w:val="nil"/>
              <w:bottom w:val="nil"/>
              <w:right w:val="nil"/>
            </w:tcBorders>
            <w:vAlign w:val="center"/>
          </w:tcPr>
          <w:p w14:paraId="66A7CC0B" w14:textId="0D12E67C" w:rsidR="006D48B2" w:rsidRPr="00D465A9" w:rsidRDefault="00530BB9" w:rsidP="007E7A9D">
            <w:pPr>
              <w:ind w:left="184"/>
              <w:rPr>
                <w:rFonts w:ascii="Times New Roman" w:hAnsi="Times New Roman" w:cs="Times New Roman"/>
                <w:b/>
                <w:sz w:val="24"/>
              </w:rPr>
            </w:pPr>
            <w:r>
              <w:rPr>
                <w:rFonts w:ascii="Times New Roman" w:hAnsi="Times New Roman" w:cs="Times New Roman"/>
              </w:rPr>
              <w:t>Inženýrství ochrany životního prostředí</w:t>
            </w:r>
          </w:p>
        </w:tc>
      </w:tr>
      <w:tr w:rsidR="00D465A9" w:rsidRPr="00D465A9" w14:paraId="66A7CC0F" w14:textId="77777777" w:rsidTr="001916E2">
        <w:trPr>
          <w:trHeight w:val="453"/>
        </w:trPr>
        <w:tc>
          <w:tcPr>
            <w:tcW w:w="3212" w:type="dxa"/>
            <w:gridSpan w:val="2"/>
            <w:tcBorders>
              <w:top w:val="nil"/>
              <w:left w:val="nil"/>
              <w:bottom w:val="nil"/>
              <w:right w:val="nil"/>
            </w:tcBorders>
            <w:vAlign w:val="center"/>
          </w:tcPr>
          <w:p w14:paraId="66A7CC0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3"/>
            <w:tcBorders>
              <w:top w:val="nil"/>
              <w:left w:val="nil"/>
              <w:bottom w:val="nil"/>
              <w:right w:val="nil"/>
            </w:tcBorders>
            <w:vAlign w:val="center"/>
          </w:tcPr>
          <w:p w14:paraId="66A7CC0E" w14:textId="192E5BF8" w:rsidR="006D48B2" w:rsidRPr="00D465A9" w:rsidRDefault="00EA6F94" w:rsidP="007E7A9D">
            <w:pPr>
              <w:ind w:left="184"/>
              <w:rPr>
                <w:rFonts w:ascii="Times New Roman" w:hAnsi="Times New Roman" w:cs="Times New Roman"/>
                <w:b/>
                <w:sz w:val="24"/>
              </w:rPr>
            </w:pPr>
            <w:r>
              <w:rPr>
                <w:rFonts w:ascii="Times New Roman" w:hAnsi="Times New Roman" w:cs="Times New Roman"/>
              </w:rPr>
              <w:t>Ing. Marie Dvořáčková</w:t>
            </w:r>
            <w:r w:rsidR="00530BB9">
              <w:rPr>
                <w:rFonts w:ascii="Times New Roman" w:hAnsi="Times New Roman" w:cs="Times New Roman"/>
              </w:rPr>
              <w:t>, Ph.D.</w:t>
            </w:r>
          </w:p>
        </w:tc>
      </w:tr>
      <w:tr w:rsidR="00D465A9" w:rsidRPr="00D465A9" w14:paraId="66A7CC12" w14:textId="77777777" w:rsidTr="001916E2">
        <w:trPr>
          <w:trHeight w:val="457"/>
        </w:trPr>
        <w:tc>
          <w:tcPr>
            <w:tcW w:w="3212" w:type="dxa"/>
            <w:gridSpan w:val="2"/>
            <w:tcBorders>
              <w:top w:val="nil"/>
              <w:left w:val="nil"/>
              <w:bottom w:val="nil"/>
              <w:right w:val="nil"/>
            </w:tcBorders>
            <w:vAlign w:val="center"/>
          </w:tcPr>
          <w:p w14:paraId="66A7CC1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3"/>
            <w:tcBorders>
              <w:top w:val="nil"/>
              <w:left w:val="nil"/>
              <w:bottom w:val="nil"/>
              <w:right w:val="nil"/>
            </w:tcBorders>
            <w:vAlign w:val="center"/>
          </w:tcPr>
          <w:p w14:paraId="66A7CC11" w14:textId="09E33512" w:rsidR="006D48B2" w:rsidRPr="00D465A9" w:rsidRDefault="00530BB9" w:rsidP="007E7A9D">
            <w:pPr>
              <w:ind w:left="184"/>
              <w:rPr>
                <w:rFonts w:ascii="Times New Roman" w:hAnsi="Times New Roman" w:cs="Times New Roman"/>
                <w:b/>
                <w:sz w:val="24"/>
              </w:rPr>
            </w:pPr>
            <w:r>
              <w:rPr>
                <w:rFonts w:ascii="Times New Roman" w:hAnsi="Times New Roman" w:cs="Times New Roman"/>
              </w:rPr>
              <w:t>doc. Ing. Markéta Julinová, Ph.D.</w:t>
            </w:r>
          </w:p>
        </w:tc>
      </w:tr>
      <w:tr w:rsidR="00D465A9" w:rsidRPr="00D465A9" w14:paraId="66A7CC15" w14:textId="77777777" w:rsidTr="001916E2">
        <w:trPr>
          <w:trHeight w:val="433"/>
        </w:trPr>
        <w:tc>
          <w:tcPr>
            <w:tcW w:w="3212" w:type="dxa"/>
            <w:gridSpan w:val="2"/>
            <w:tcBorders>
              <w:top w:val="nil"/>
              <w:left w:val="nil"/>
              <w:bottom w:val="nil"/>
              <w:right w:val="nil"/>
            </w:tcBorders>
            <w:vAlign w:val="center"/>
          </w:tcPr>
          <w:p w14:paraId="66A7CC1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3"/>
            <w:tcBorders>
              <w:top w:val="nil"/>
              <w:left w:val="nil"/>
              <w:bottom w:val="nil"/>
              <w:right w:val="nil"/>
            </w:tcBorders>
            <w:vAlign w:val="center"/>
          </w:tcPr>
          <w:p w14:paraId="66A7CC14" w14:textId="1E243C5D" w:rsidR="006D48B2" w:rsidRPr="00D465A9" w:rsidRDefault="00530BB9" w:rsidP="007E7A9D">
            <w:pPr>
              <w:ind w:left="184"/>
              <w:rPr>
                <w:rFonts w:ascii="Times New Roman" w:hAnsi="Times New Roman" w:cs="Times New Roman"/>
                <w:b/>
                <w:sz w:val="24"/>
              </w:rPr>
            </w:pPr>
            <w:r>
              <w:rPr>
                <w:rFonts w:ascii="Times New Roman" w:hAnsi="Times New Roman" w:cs="Times New Roman"/>
              </w:rPr>
              <w:t>2018/19</w:t>
            </w:r>
          </w:p>
        </w:tc>
      </w:tr>
      <w:tr w:rsidR="00D465A9" w:rsidRPr="00D465A9" w14:paraId="66A7CC18" w14:textId="77777777" w:rsidTr="001916E2">
        <w:trPr>
          <w:trHeight w:val="153"/>
        </w:trPr>
        <w:tc>
          <w:tcPr>
            <w:tcW w:w="3212" w:type="dxa"/>
            <w:gridSpan w:val="2"/>
            <w:tcBorders>
              <w:top w:val="nil"/>
              <w:left w:val="nil"/>
              <w:bottom w:val="nil"/>
              <w:right w:val="nil"/>
            </w:tcBorders>
            <w:vAlign w:val="center"/>
          </w:tcPr>
          <w:p w14:paraId="66A7CC16" w14:textId="77777777" w:rsidR="006D48B2" w:rsidRPr="00D465A9" w:rsidRDefault="006D48B2" w:rsidP="006D48B2">
            <w:pPr>
              <w:rPr>
                <w:rFonts w:ascii="Times New Roman" w:hAnsi="Times New Roman" w:cs="Times New Roman"/>
                <w:b/>
              </w:rPr>
            </w:pPr>
          </w:p>
        </w:tc>
        <w:tc>
          <w:tcPr>
            <w:tcW w:w="6142" w:type="dxa"/>
            <w:gridSpan w:val="3"/>
            <w:tcBorders>
              <w:top w:val="nil"/>
              <w:left w:val="nil"/>
              <w:bottom w:val="nil"/>
              <w:right w:val="nil"/>
            </w:tcBorders>
            <w:vAlign w:val="center"/>
          </w:tcPr>
          <w:p w14:paraId="66A7CC17" w14:textId="77777777" w:rsidR="006D48B2" w:rsidRPr="00D465A9" w:rsidRDefault="006D48B2" w:rsidP="007E7A9D">
            <w:pPr>
              <w:ind w:left="184"/>
              <w:rPr>
                <w:rFonts w:ascii="Times New Roman" w:hAnsi="Times New Roman" w:cs="Times New Roman"/>
                <w:b/>
                <w:sz w:val="24"/>
              </w:rPr>
            </w:pPr>
          </w:p>
        </w:tc>
      </w:tr>
      <w:tr w:rsidR="00D465A9" w:rsidRPr="00D465A9" w14:paraId="66A7CC1B" w14:textId="77777777" w:rsidTr="001916E2">
        <w:trPr>
          <w:trHeight w:val="284"/>
        </w:trPr>
        <w:tc>
          <w:tcPr>
            <w:tcW w:w="3212" w:type="dxa"/>
            <w:gridSpan w:val="2"/>
            <w:tcBorders>
              <w:top w:val="nil"/>
              <w:left w:val="nil"/>
              <w:bottom w:val="nil"/>
              <w:right w:val="nil"/>
            </w:tcBorders>
            <w:vAlign w:val="center"/>
          </w:tcPr>
          <w:p w14:paraId="66A7CC1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3"/>
            <w:tcBorders>
              <w:top w:val="nil"/>
              <w:left w:val="nil"/>
              <w:bottom w:val="nil"/>
              <w:right w:val="nil"/>
            </w:tcBorders>
            <w:vAlign w:val="center"/>
          </w:tcPr>
          <w:p w14:paraId="66A7CC1A" w14:textId="77777777" w:rsidR="006D48B2" w:rsidRPr="00D465A9" w:rsidRDefault="006D48B2" w:rsidP="007E7A9D">
            <w:pPr>
              <w:ind w:left="184"/>
              <w:rPr>
                <w:rFonts w:ascii="Times New Roman" w:hAnsi="Times New Roman" w:cs="Times New Roman"/>
                <w:b/>
                <w:sz w:val="24"/>
              </w:rPr>
            </w:pPr>
          </w:p>
        </w:tc>
      </w:tr>
      <w:tr w:rsidR="006D48B2" w:rsidRPr="00D465A9" w14:paraId="66A7CC1D" w14:textId="77777777" w:rsidTr="001916E2">
        <w:trPr>
          <w:trHeight w:val="403"/>
        </w:trPr>
        <w:tc>
          <w:tcPr>
            <w:tcW w:w="9354" w:type="dxa"/>
            <w:gridSpan w:val="5"/>
            <w:tcBorders>
              <w:top w:val="nil"/>
              <w:left w:val="nil"/>
              <w:bottom w:val="nil"/>
              <w:right w:val="nil"/>
            </w:tcBorders>
            <w:vAlign w:val="center"/>
          </w:tcPr>
          <w:p w14:paraId="66A7CC1C" w14:textId="4E8BB388" w:rsidR="00A3668A" w:rsidRPr="00D465A9" w:rsidRDefault="00EA6F94" w:rsidP="00D465A9">
            <w:pPr>
              <w:ind w:left="142"/>
              <w:rPr>
                <w:rFonts w:ascii="Times New Roman" w:hAnsi="Times New Roman" w:cs="Times New Roman"/>
                <w:b/>
                <w:sz w:val="24"/>
              </w:rPr>
            </w:pPr>
            <w:r>
              <w:rPr>
                <w:rFonts w:ascii="Times New Roman" w:hAnsi="Times New Roman" w:cs="Times New Roman"/>
                <w:sz w:val="24"/>
              </w:rPr>
              <w:t>Odstranění polyvinylalkoholu z odpadních vod</w:t>
            </w:r>
          </w:p>
        </w:tc>
      </w:tr>
      <w:tr w:rsidR="00D9546B" w:rsidRPr="00D465A9" w14:paraId="66A7CC22" w14:textId="77777777" w:rsidTr="001916E2">
        <w:trPr>
          <w:trHeight w:val="284"/>
        </w:trPr>
        <w:tc>
          <w:tcPr>
            <w:tcW w:w="9354" w:type="dxa"/>
            <w:gridSpan w:val="5"/>
            <w:tcBorders>
              <w:top w:val="nil"/>
              <w:left w:val="nil"/>
              <w:bottom w:val="nil"/>
              <w:right w:val="nil"/>
            </w:tcBorders>
            <w:vAlign w:val="center"/>
          </w:tcPr>
          <w:p w14:paraId="66A7CC1E" w14:textId="77777777" w:rsidR="00D465A9" w:rsidRPr="005F2D24" w:rsidRDefault="00D465A9" w:rsidP="006D48B2">
            <w:pPr>
              <w:rPr>
                <w:rFonts w:ascii="Times New Roman" w:hAnsi="Times New Roman" w:cs="Times New Roman"/>
                <w:b/>
                <w:sz w:val="24"/>
                <w:szCs w:val="24"/>
              </w:rPr>
            </w:pPr>
          </w:p>
          <w:p w14:paraId="66A7CC1F" w14:textId="77777777" w:rsidR="00D465A9" w:rsidRPr="005F2D24" w:rsidRDefault="00D465A9" w:rsidP="006D48B2">
            <w:pPr>
              <w:rPr>
                <w:rFonts w:ascii="Times New Roman" w:hAnsi="Times New Roman" w:cs="Times New Roman"/>
                <w:b/>
                <w:sz w:val="24"/>
                <w:szCs w:val="24"/>
              </w:rPr>
            </w:pPr>
          </w:p>
          <w:p w14:paraId="66A7CC20" w14:textId="77777777" w:rsidR="00D465A9" w:rsidRPr="005F2D24" w:rsidRDefault="00D465A9" w:rsidP="006D48B2">
            <w:pPr>
              <w:rPr>
                <w:rFonts w:ascii="Times New Roman" w:hAnsi="Times New Roman" w:cs="Times New Roman"/>
                <w:b/>
                <w:sz w:val="24"/>
                <w:szCs w:val="24"/>
              </w:rPr>
            </w:pPr>
          </w:p>
          <w:p w14:paraId="66A7CC21"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14:paraId="66A7CC26" w14:textId="77777777" w:rsidTr="001916E2">
        <w:trPr>
          <w:trHeight w:val="284"/>
        </w:trPr>
        <w:tc>
          <w:tcPr>
            <w:tcW w:w="6283" w:type="dxa"/>
            <w:gridSpan w:val="3"/>
            <w:tcBorders>
              <w:top w:val="nil"/>
              <w:left w:val="nil"/>
              <w:bottom w:val="nil"/>
              <w:right w:val="nil"/>
            </w:tcBorders>
            <w:vAlign w:val="center"/>
          </w:tcPr>
          <w:p w14:paraId="66A7CC23" w14:textId="77777777" w:rsidR="00D465A9" w:rsidRPr="005F2D24" w:rsidRDefault="00D465A9" w:rsidP="006D48B2">
            <w:pPr>
              <w:rPr>
                <w:rFonts w:ascii="Times New Roman" w:hAnsi="Times New Roman" w:cs="Times New Roman"/>
                <w:b/>
                <w:sz w:val="24"/>
                <w:szCs w:val="24"/>
              </w:rPr>
            </w:pPr>
          </w:p>
          <w:p w14:paraId="66A7CC24"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gridSpan w:val="2"/>
            <w:tcBorders>
              <w:top w:val="nil"/>
              <w:left w:val="nil"/>
              <w:bottom w:val="nil"/>
              <w:right w:val="nil"/>
            </w:tcBorders>
            <w:vAlign w:val="center"/>
          </w:tcPr>
          <w:p w14:paraId="66A7CC25"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14:paraId="66A7CC2A" w14:textId="77777777" w:rsidTr="001916E2">
        <w:trPr>
          <w:trHeight w:val="567"/>
        </w:trPr>
        <w:tc>
          <w:tcPr>
            <w:tcW w:w="534" w:type="dxa"/>
            <w:tcBorders>
              <w:top w:val="nil"/>
              <w:left w:val="nil"/>
              <w:bottom w:val="nil"/>
              <w:right w:val="nil"/>
            </w:tcBorders>
            <w:vAlign w:val="center"/>
          </w:tcPr>
          <w:p w14:paraId="66A7CC27"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66A7CC28"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1553886475"/>
              <w:lock w:val="contentLocked"/>
              <w:placeholder>
                <w:docPart w:val="ADEBC614F47D4D8A8F8FC2DBB7E9FC5C"/>
              </w:placeholder>
              <w:group/>
            </w:sdtPr>
            <w:sdtEndPr/>
            <w:sdtContent>
              <w:sdt>
                <w:sdtPr>
                  <w:rPr>
                    <w:rFonts w:ascii="Times New Roman" w:hAnsi="Times New Roman" w:cs="Times New Roman"/>
                    <w:b/>
                    <w:sz w:val="24"/>
                    <w:szCs w:val="24"/>
                  </w:rPr>
                  <w:id w:val="1446732217"/>
                  <w:placeholder>
                    <w:docPart w:val="8C37BAFF82E645BE8282E229DE1F1F9C"/>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29" w14:textId="371C150A" w:rsidR="00D9546B" w:rsidRPr="004F69C0" w:rsidRDefault="00FB4940" w:rsidP="0045161F">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4F69C0" w14:paraId="66A7CC2E" w14:textId="77777777" w:rsidTr="001916E2">
        <w:trPr>
          <w:trHeight w:val="567"/>
        </w:trPr>
        <w:tc>
          <w:tcPr>
            <w:tcW w:w="534" w:type="dxa"/>
            <w:tcBorders>
              <w:top w:val="nil"/>
              <w:left w:val="nil"/>
              <w:bottom w:val="nil"/>
              <w:right w:val="nil"/>
            </w:tcBorders>
            <w:vAlign w:val="center"/>
          </w:tcPr>
          <w:p w14:paraId="66A7CC2B"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66A7CC2C"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1009190008"/>
              <w:lock w:val="contentLocked"/>
              <w:placeholder>
                <w:docPart w:val="461DCAB674C9423095F75765BEB9005F"/>
              </w:placeholder>
              <w:group/>
            </w:sdtPr>
            <w:sdtEndPr/>
            <w:sdtContent>
              <w:sdt>
                <w:sdtPr>
                  <w:rPr>
                    <w:rFonts w:ascii="Times New Roman" w:hAnsi="Times New Roman" w:cs="Times New Roman"/>
                    <w:b/>
                    <w:sz w:val="24"/>
                    <w:szCs w:val="24"/>
                  </w:rPr>
                  <w:id w:val="-1303002481"/>
                  <w:placeholder>
                    <w:docPart w:val="698919B896214EC98FDE5B887F6666B3"/>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2D" w14:textId="326964A3" w:rsidR="00D9546B" w:rsidRPr="004F69C0" w:rsidRDefault="00FB4940" w:rsidP="0045161F">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4F69C0" w14:paraId="66A7CC32" w14:textId="77777777" w:rsidTr="001916E2">
        <w:trPr>
          <w:trHeight w:val="567"/>
        </w:trPr>
        <w:tc>
          <w:tcPr>
            <w:tcW w:w="534" w:type="dxa"/>
            <w:tcBorders>
              <w:top w:val="nil"/>
              <w:left w:val="nil"/>
              <w:bottom w:val="nil"/>
              <w:right w:val="nil"/>
            </w:tcBorders>
            <w:vAlign w:val="center"/>
          </w:tcPr>
          <w:p w14:paraId="66A7CC2F" w14:textId="77777777"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66A7CC30" w14:textId="77777777"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688877132"/>
              <w:lock w:val="contentLocked"/>
              <w:placeholder>
                <w:docPart w:val="B63719C514AD4FDFB2E379B215CD38B7"/>
              </w:placeholder>
              <w:group/>
            </w:sdtPr>
            <w:sdtEndPr/>
            <w:sdtContent>
              <w:sdt>
                <w:sdtPr>
                  <w:rPr>
                    <w:rFonts w:ascii="Times New Roman" w:hAnsi="Times New Roman" w:cs="Times New Roman"/>
                    <w:b/>
                    <w:sz w:val="24"/>
                    <w:szCs w:val="24"/>
                  </w:rPr>
                  <w:id w:val="-1496559379"/>
                  <w:placeholder>
                    <w:docPart w:val="8FF04237673848E88E3BE217CA5B7F3D"/>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31" w14:textId="15C54F76" w:rsidR="00D9546B" w:rsidRPr="004F69C0" w:rsidRDefault="00670DA6" w:rsidP="0045161F">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45161F" w:rsidRPr="004F69C0" w14:paraId="66A7CC36" w14:textId="77777777" w:rsidTr="001916E2">
        <w:trPr>
          <w:trHeight w:val="567"/>
        </w:trPr>
        <w:tc>
          <w:tcPr>
            <w:tcW w:w="534" w:type="dxa"/>
            <w:tcBorders>
              <w:top w:val="nil"/>
              <w:left w:val="nil"/>
              <w:bottom w:val="nil"/>
              <w:right w:val="nil"/>
            </w:tcBorders>
            <w:vAlign w:val="center"/>
          </w:tcPr>
          <w:p w14:paraId="66A7CC33" w14:textId="77777777" w:rsidR="0045161F" w:rsidRPr="004F69C0" w:rsidRDefault="0045161F"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66A7CC34" w14:textId="77777777" w:rsidR="0045161F" w:rsidRPr="004F69C0" w:rsidRDefault="0045161F"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576980954"/>
              <w:lock w:val="contentLocked"/>
              <w:placeholder>
                <w:docPart w:val="036DA2F40BC34D3DB01E8866AE5F48F0"/>
              </w:placeholder>
              <w:group/>
            </w:sdtPr>
            <w:sdtEndPr/>
            <w:sdtContent>
              <w:sdt>
                <w:sdtPr>
                  <w:rPr>
                    <w:rFonts w:ascii="Times New Roman" w:hAnsi="Times New Roman" w:cs="Times New Roman"/>
                    <w:b/>
                    <w:sz w:val="24"/>
                    <w:szCs w:val="24"/>
                  </w:rPr>
                  <w:id w:val="946198055"/>
                  <w:placeholder>
                    <w:docPart w:val="21248AD66FE34E15BF2CB48D000F42A9"/>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35" w14:textId="15AEF25C" w:rsidR="0045161F" w:rsidRPr="004F69C0" w:rsidRDefault="0038769B"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45161F" w:rsidRPr="004F69C0" w14:paraId="66A7CC3A" w14:textId="77777777" w:rsidTr="001916E2">
        <w:trPr>
          <w:trHeight w:val="567"/>
        </w:trPr>
        <w:tc>
          <w:tcPr>
            <w:tcW w:w="534" w:type="dxa"/>
            <w:tcBorders>
              <w:top w:val="nil"/>
              <w:left w:val="nil"/>
              <w:bottom w:val="nil"/>
              <w:right w:val="nil"/>
            </w:tcBorders>
            <w:vAlign w:val="center"/>
          </w:tcPr>
          <w:p w14:paraId="66A7CC37" w14:textId="77777777" w:rsidR="0045161F" w:rsidRPr="004F69C0" w:rsidRDefault="0045161F"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66A7CC38" w14:textId="77777777" w:rsidR="0045161F" w:rsidRPr="004F69C0" w:rsidRDefault="0045161F"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1389179555"/>
              <w:lock w:val="contentLocked"/>
              <w:placeholder>
                <w:docPart w:val="D177FAC3CE6A48229105E0404448A5CB"/>
              </w:placeholder>
              <w:group/>
            </w:sdtPr>
            <w:sdtEndPr/>
            <w:sdtContent>
              <w:sdt>
                <w:sdtPr>
                  <w:rPr>
                    <w:rFonts w:ascii="Times New Roman" w:hAnsi="Times New Roman" w:cs="Times New Roman"/>
                    <w:b/>
                    <w:sz w:val="24"/>
                    <w:szCs w:val="24"/>
                  </w:rPr>
                  <w:id w:val="-1059629042"/>
                  <w:placeholder>
                    <w:docPart w:val="9DC966C51D124EC2ABC0D7D25DFB27D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39" w14:textId="41528B0F" w:rsidR="0045161F" w:rsidRPr="004F69C0" w:rsidRDefault="00F2368A"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45161F" w:rsidRPr="004F69C0" w14:paraId="66A7CC3E" w14:textId="77777777" w:rsidTr="001916E2">
        <w:trPr>
          <w:trHeight w:val="567"/>
        </w:trPr>
        <w:tc>
          <w:tcPr>
            <w:tcW w:w="534" w:type="dxa"/>
            <w:tcBorders>
              <w:top w:val="nil"/>
              <w:left w:val="nil"/>
              <w:bottom w:val="nil"/>
              <w:right w:val="nil"/>
            </w:tcBorders>
            <w:vAlign w:val="center"/>
          </w:tcPr>
          <w:p w14:paraId="66A7CC3B" w14:textId="77777777" w:rsidR="0045161F" w:rsidRPr="004F69C0" w:rsidRDefault="0045161F"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66A7CC3C" w14:textId="77777777" w:rsidR="0045161F" w:rsidRPr="004F69C0" w:rsidRDefault="0045161F"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1167632427"/>
              <w:lock w:val="contentLocked"/>
              <w:placeholder>
                <w:docPart w:val="D61D3955E36C48CD9E2380B91B8687CE"/>
              </w:placeholder>
              <w:group/>
            </w:sdtPr>
            <w:sdtEndPr/>
            <w:sdtContent>
              <w:sdt>
                <w:sdtPr>
                  <w:rPr>
                    <w:rFonts w:ascii="Times New Roman" w:hAnsi="Times New Roman" w:cs="Times New Roman"/>
                    <w:b/>
                    <w:sz w:val="24"/>
                    <w:szCs w:val="24"/>
                  </w:rPr>
                  <w:id w:val="-375315872"/>
                  <w:placeholder>
                    <w:docPart w:val="E0D2B4CAC88D499FBF5F1C20F63A812E"/>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3D" w14:textId="521958AE" w:rsidR="0045161F" w:rsidRPr="004F69C0" w:rsidRDefault="0038769B" w:rsidP="00A3668A">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45161F" w:rsidRPr="004F69C0" w14:paraId="66A7CC42" w14:textId="77777777" w:rsidTr="001916E2">
        <w:trPr>
          <w:trHeight w:val="567"/>
        </w:trPr>
        <w:tc>
          <w:tcPr>
            <w:tcW w:w="534" w:type="dxa"/>
            <w:tcBorders>
              <w:top w:val="nil"/>
              <w:left w:val="nil"/>
              <w:bottom w:val="nil"/>
              <w:right w:val="nil"/>
            </w:tcBorders>
            <w:vAlign w:val="center"/>
          </w:tcPr>
          <w:p w14:paraId="66A7CC3F" w14:textId="77777777" w:rsidR="0045161F" w:rsidRPr="004F69C0" w:rsidRDefault="0045161F"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66A7CC40" w14:textId="77777777" w:rsidR="0045161F" w:rsidRPr="004F69C0" w:rsidRDefault="0045161F"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2094427941"/>
              <w:lock w:val="contentLocked"/>
              <w:placeholder>
                <w:docPart w:val="3DCB1A69E0874C7F88E851D5D4A9E7B3"/>
              </w:placeholder>
              <w:group/>
            </w:sdtPr>
            <w:sdtEndPr/>
            <w:sdtContent>
              <w:sdt>
                <w:sdtPr>
                  <w:rPr>
                    <w:rFonts w:ascii="Times New Roman" w:hAnsi="Times New Roman" w:cs="Times New Roman"/>
                    <w:b/>
                    <w:sz w:val="24"/>
                    <w:szCs w:val="24"/>
                  </w:rPr>
                  <w:id w:val="746157891"/>
                  <w:placeholder>
                    <w:docPart w:val="C70F43F8E13A40A498F1908FE8E6270F"/>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41" w14:textId="391542CF" w:rsidR="0045161F" w:rsidRPr="004F69C0" w:rsidRDefault="00F2368A"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D465A9" w:rsidRPr="00D465A9" w14:paraId="66A7CC46" w14:textId="77777777" w:rsidTr="001916E2">
        <w:trPr>
          <w:trHeight w:val="284"/>
        </w:trPr>
        <w:tc>
          <w:tcPr>
            <w:tcW w:w="534" w:type="dxa"/>
            <w:tcBorders>
              <w:top w:val="nil"/>
              <w:left w:val="nil"/>
              <w:bottom w:val="nil"/>
              <w:right w:val="nil"/>
            </w:tcBorders>
            <w:vAlign w:val="center"/>
          </w:tcPr>
          <w:p w14:paraId="66A7CC43"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66A7CC44" w14:textId="77777777" w:rsidR="00D9546B" w:rsidRPr="005F2D24" w:rsidRDefault="00D9546B" w:rsidP="006D48B2">
            <w:pPr>
              <w:rPr>
                <w:rFonts w:ascii="Times New Roman" w:hAnsi="Times New Roman" w:cs="Times New Roman"/>
                <w:sz w:val="24"/>
                <w:szCs w:val="24"/>
              </w:rPr>
            </w:pPr>
          </w:p>
        </w:tc>
        <w:tc>
          <w:tcPr>
            <w:tcW w:w="3071" w:type="dxa"/>
            <w:gridSpan w:val="2"/>
            <w:tcBorders>
              <w:top w:val="nil"/>
              <w:left w:val="nil"/>
              <w:bottom w:val="nil"/>
              <w:right w:val="nil"/>
            </w:tcBorders>
            <w:vAlign w:val="center"/>
          </w:tcPr>
          <w:p w14:paraId="66A7CC45" w14:textId="77777777" w:rsidR="00D9546B" w:rsidRPr="005F2D24" w:rsidRDefault="00D9546B" w:rsidP="006D48B2">
            <w:pPr>
              <w:rPr>
                <w:rFonts w:ascii="Times New Roman" w:hAnsi="Times New Roman" w:cs="Times New Roman"/>
                <w:b/>
                <w:sz w:val="24"/>
                <w:szCs w:val="24"/>
              </w:rPr>
            </w:pPr>
          </w:p>
        </w:tc>
      </w:tr>
      <w:tr w:rsidR="00D9546B" w:rsidRPr="00D465A9" w14:paraId="66A7CC48" w14:textId="77777777" w:rsidTr="001916E2">
        <w:trPr>
          <w:trHeight w:val="506"/>
        </w:trPr>
        <w:tc>
          <w:tcPr>
            <w:tcW w:w="9354" w:type="dxa"/>
            <w:gridSpan w:val="5"/>
            <w:tcBorders>
              <w:top w:val="nil"/>
              <w:left w:val="nil"/>
              <w:bottom w:val="nil"/>
              <w:right w:val="nil"/>
            </w:tcBorders>
            <w:vAlign w:val="center"/>
          </w:tcPr>
          <w:p w14:paraId="66A7CC47" w14:textId="72A88BA2" w:rsidR="00D9546B" w:rsidRPr="005F2D24" w:rsidRDefault="00D9546B" w:rsidP="00F12C16">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sdt>
              <w:sdtPr>
                <w:rPr>
                  <w:rFonts w:ascii="Times New Roman" w:hAnsi="Times New Roman" w:cs="Times New Roman"/>
                  <w:b/>
                  <w:sz w:val="24"/>
                  <w:szCs w:val="24"/>
                </w:rPr>
                <w:id w:val="-1681660893"/>
                <w:placeholder>
                  <w:docPart w:val="27AAB616D00E48508044A4F8A1C4B6C7"/>
                </w:placeholder>
                <w:comboBox>
                  <w:listItem w:displayText="doporučuji" w:value="doporučuji"/>
                  <w:listItem w:displayText="nedoporučuji" w:value="nedoporučuji"/>
                </w:comboBox>
              </w:sdtPr>
              <w:sdtEndPr/>
              <w:sdtContent>
                <w:r w:rsidR="00670DA6">
                  <w:rPr>
                    <w:rFonts w:ascii="Times New Roman" w:hAnsi="Times New Roman" w:cs="Times New Roman"/>
                    <w:b/>
                    <w:sz w:val="24"/>
                    <w:szCs w:val="24"/>
                  </w:rPr>
                  <w:t>doporučuji</w:t>
                </w:r>
              </w:sdtContent>
            </w:sdt>
            <w:r w:rsidRPr="005F2D24">
              <w:rPr>
                <w:rFonts w:ascii="Times New Roman" w:hAnsi="Times New Roman" w:cs="Times New Roman"/>
                <w:sz w:val="24"/>
                <w:szCs w:val="24"/>
              </w:rPr>
              <w:t xml:space="preserve"> k obhajobě a navrhuji hodnocení</w:t>
            </w:r>
          </w:p>
        </w:tc>
      </w:tr>
      <w:tr w:rsidR="0045161F" w:rsidRPr="00D465A9" w14:paraId="66A7CC4C" w14:textId="77777777" w:rsidTr="001916E2">
        <w:trPr>
          <w:trHeight w:val="711"/>
        </w:trPr>
        <w:tc>
          <w:tcPr>
            <w:tcW w:w="534" w:type="dxa"/>
            <w:tcBorders>
              <w:top w:val="nil"/>
              <w:left w:val="nil"/>
              <w:bottom w:val="nil"/>
              <w:right w:val="nil"/>
            </w:tcBorders>
            <w:vAlign w:val="center"/>
          </w:tcPr>
          <w:p w14:paraId="66A7CC49" w14:textId="77777777" w:rsidR="0045161F" w:rsidRPr="00D465A9" w:rsidRDefault="0045161F" w:rsidP="006D48B2">
            <w:pPr>
              <w:rPr>
                <w:rFonts w:ascii="Times New Roman" w:hAnsi="Times New Roman" w:cs="Times New Roman"/>
              </w:rPr>
            </w:pPr>
          </w:p>
        </w:tc>
        <w:tc>
          <w:tcPr>
            <w:tcW w:w="5749" w:type="dxa"/>
            <w:gridSpan w:val="2"/>
            <w:tcBorders>
              <w:top w:val="nil"/>
              <w:left w:val="nil"/>
              <w:bottom w:val="nil"/>
              <w:right w:val="nil"/>
            </w:tcBorders>
            <w:vAlign w:val="center"/>
          </w:tcPr>
          <w:p w14:paraId="66A7CC4A" w14:textId="77777777" w:rsidR="0045161F" w:rsidRPr="00D465A9" w:rsidRDefault="0045161F" w:rsidP="006D48B2">
            <w:pPr>
              <w:rPr>
                <w:rFonts w:ascii="Times New Roman" w:hAnsi="Times New Roman" w:cs="Times New Roman"/>
                <w:sz w:val="24"/>
              </w:rPr>
            </w:pPr>
          </w:p>
        </w:tc>
        <w:tc>
          <w:tcPr>
            <w:tcW w:w="3071" w:type="dxa"/>
            <w:gridSpan w:val="2"/>
            <w:tcBorders>
              <w:top w:val="nil"/>
              <w:left w:val="nil"/>
              <w:bottom w:val="nil"/>
              <w:right w:val="nil"/>
            </w:tcBorders>
            <w:vAlign w:val="center"/>
          </w:tcPr>
          <w:sdt>
            <w:sdtPr>
              <w:rPr>
                <w:rFonts w:ascii="Times New Roman" w:hAnsi="Times New Roman" w:cs="Times New Roman"/>
                <w:b/>
                <w:sz w:val="24"/>
                <w:szCs w:val="24"/>
              </w:rPr>
              <w:id w:val="-1477369009"/>
              <w:lock w:val="contentLocked"/>
              <w:placeholder>
                <w:docPart w:val="CF50166AA9444CDEBEBE5C7134E5C7F1"/>
              </w:placeholder>
              <w:group/>
            </w:sdtPr>
            <w:sdtEndPr/>
            <w:sdtContent>
              <w:sdt>
                <w:sdtPr>
                  <w:rPr>
                    <w:rFonts w:ascii="Times New Roman" w:hAnsi="Times New Roman" w:cs="Times New Roman"/>
                    <w:b/>
                    <w:sz w:val="24"/>
                    <w:szCs w:val="24"/>
                  </w:rPr>
                  <w:id w:val="-465280481"/>
                  <w:placeholder>
                    <w:docPart w:val="C5392182C24C4E41B0CD19D35290207D"/>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66A7CC4B" w14:textId="2E8C99A8" w:rsidR="0045161F" w:rsidRPr="00D465A9" w:rsidRDefault="00F2368A" w:rsidP="0045161F">
                    <w:pPr>
                      <w:jc w:val="center"/>
                      <w:rPr>
                        <w:rFonts w:ascii="Times New Roman" w:hAnsi="Times New Roman" w:cs="Times New Roman"/>
                        <w:b/>
                      </w:rPr>
                    </w:pPr>
                    <w:r>
                      <w:rPr>
                        <w:rFonts w:ascii="Times New Roman" w:hAnsi="Times New Roman" w:cs="Times New Roman"/>
                        <w:b/>
                        <w:sz w:val="24"/>
                        <w:szCs w:val="24"/>
                      </w:rPr>
                      <w:t>A - výborně</w:t>
                    </w:r>
                  </w:p>
                </w:sdtContent>
              </w:sdt>
            </w:sdtContent>
          </w:sdt>
        </w:tc>
      </w:tr>
      <w:tr w:rsidR="00A3668A" w:rsidRPr="00A3668A" w14:paraId="66A7CC50" w14:textId="77777777" w:rsidTr="001916E2">
        <w:trPr>
          <w:gridAfter w:val="1"/>
          <w:wAfter w:w="142" w:type="dxa"/>
        </w:trPr>
        <w:tc>
          <w:tcPr>
            <w:tcW w:w="9212" w:type="dxa"/>
            <w:gridSpan w:val="4"/>
          </w:tcPr>
          <w:p w14:paraId="66A7CC4F"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14:paraId="66A7CC52" w14:textId="77777777" w:rsidTr="001916E2">
        <w:trPr>
          <w:gridAfter w:val="1"/>
          <w:wAfter w:w="142" w:type="dxa"/>
          <w:trHeight w:val="635"/>
        </w:trPr>
        <w:tc>
          <w:tcPr>
            <w:tcW w:w="9212" w:type="dxa"/>
            <w:gridSpan w:val="4"/>
          </w:tcPr>
          <w:p w14:paraId="050D7AD4" w14:textId="7C55243B" w:rsidR="00670DA6" w:rsidRDefault="00670DA6" w:rsidP="00670DA6">
            <w:pPr>
              <w:suppressAutoHyphens/>
              <w:jc w:val="both"/>
              <w:rPr>
                <w:rFonts w:ascii="Calibri" w:eastAsia="Calibri" w:hAnsi="Calibri" w:cs="font322"/>
                <w:bCs/>
                <w:kern w:val="2"/>
              </w:rPr>
            </w:pPr>
            <w:r>
              <w:rPr>
                <w:rFonts w:ascii="Calibri" w:eastAsia="Calibri" w:hAnsi="Calibri" w:cs="font322"/>
                <w:bCs/>
                <w:kern w:val="2"/>
              </w:rPr>
              <w:t>Bakalářská práce je zacílená na řešení problematiky odstraňování polyvinylalkoholu z reálných odpadních vod. Jedná se o téma aktuální a je v souladu s po</w:t>
            </w:r>
            <w:r w:rsidR="00E273B4">
              <w:rPr>
                <w:rFonts w:ascii="Calibri" w:eastAsia="Calibri" w:hAnsi="Calibri" w:cs="font322"/>
                <w:bCs/>
                <w:kern w:val="2"/>
              </w:rPr>
              <w:t>třebami současné společnosti. Z </w:t>
            </w:r>
            <w:r>
              <w:rPr>
                <w:rFonts w:ascii="Calibri" w:eastAsia="Calibri" w:hAnsi="Calibri" w:cs="font322"/>
                <w:bCs/>
                <w:kern w:val="2"/>
              </w:rPr>
              <w:t>prezentovaných dat je patrné, že při řešení zadaného úkolu bakalářka Klára Klofáčová realizovala velké množství experimentů, což oceňuji. Bakalářská práce na mě působí velmi dobrým dojmem, formální úroveň je dobrá, práce obsahuje jen minimum překlepů a nepřesností. Předložená literární stud</w:t>
            </w:r>
            <w:r w:rsidR="00E273B4">
              <w:rPr>
                <w:rFonts w:ascii="Calibri" w:eastAsia="Calibri" w:hAnsi="Calibri" w:cs="font322"/>
                <w:bCs/>
                <w:kern w:val="2"/>
              </w:rPr>
              <w:t>ie je sice stručná, nicméně</w:t>
            </w:r>
            <w:r>
              <w:rPr>
                <w:rFonts w:ascii="Calibri" w:eastAsia="Calibri" w:hAnsi="Calibri" w:cs="font322"/>
                <w:bCs/>
                <w:kern w:val="2"/>
              </w:rPr>
              <w:t xml:space="preserve"> </w:t>
            </w:r>
            <w:r w:rsidR="00E273B4">
              <w:rPr>
                <w:rFonts w:ascii="Calibri" w:eastAsia="Calibri" w:hAnsi="Calibri" w:cs="font322"/>
                <w:bCs/>
                <w:kern w:val="2"/>
              </w:rPr>
              <w:t xml:space="preserve">je </w:t>
            </w:r>
            <w:r>
              <w:rPr>
                <w:rFonts w:ascii="Calibri" w:eastAsia="Calibri" w:hAnsi="Calibri" w:cs="font322"/>
                <w:bCs/>
                <w:kern w:val="2"/>
              </w:rPr>
              <w:t xml:space="preserve">přehledně řazena a veškerá </w:t>
            </w:r>
            <w:r w:rsidR="001E6911">
              <w:rPr>
                <w:rFonts w:ascii="Calibri" w:eastAsia="Calibri" w:hAnsi="Calibri" w:cs="font322"/>
                <w:bCs/>
                <w:kern w:val="2"/>
              </w:rPr>
              <w:t>použitá lit</w:t>
            </w:r>
            <w:r w:rsidR="0038769B">
              <w:rPr>
                <w:rFonts w:ascii="Calibri" w:eastAsia="Calibri" w:hAnsi="Calibri" w:cs="font322"/>
                <w:bCs/>
                <w:kern w:val="2"/>
              </w:rPr>
              <w:t>eratura je citována. Přesto</w:t>
            </w:r>
            <w:r w:rsidR="006938DD">
              <w:rPr>
                <w:rFonts w:ascii="Calibri" w:eastAsia="Calibri" w:hAnsi="Calibri" w:cs="font322"/>
                <w:bCs/>
                <w:kern w:val="2"/>
              </w:rPr>
              <w:t xml:space="preserve"> postrádám novější literaturu z posledních let (2015 – 2019). V </w:t>
            </w:r>
            <w:r>
              <w:rPr>
                <w:rFonts w:ascii="Calibri" w:eastAsia="Calibri" w:hAnsi="Calibri" w:cs="font322"/>
                <w:bCs/>
                <w:kern w:val="2"/>
              </w:rPr>
              <w:t>práci</w:t>
            </w:r>
            <w:r w:rsidR="006938DD">
              <w:rPr>
                <w:rFonts w:ascii="Calibri" w:eastAsia="Calibri" w:hAnsi="Calibri" w:cs="font322"/>
                <w:bCs/>
                <w:kern w:val="2"/>
              </w:rPr>
              <w:t xml:space="preserve"> také</w:t>
            </w:r>
            <w:r>
              <w:rPr>
                <w:rFonts w:ascii="Calibri" w:eastAsia="Calibri" w:hAnsi="Calibri" w:cs="font322"/>
                <w:bCs/>
                <w:kern w:val="2"/>
              </w:rPr>
              <w:t xml:space="preserve"> není uvedeno zhodnocení literární studie s návazností na vytyčené cíle práce (kap.</w:t>
            </w:r>
            <w:r w:rsidR="00792C78">
              <w:rPr>
                <w:rFonts w:ascii="Calibri" w:eastAsia="Calibri" w:hAnsi="Calibri" w:cs="font322"/>
                <w:bCs/>
                <w:kern w:val="2"/>
              </w:rPr>
              <w:t xml:space="preserve"> </w:t>
            </w:r>
            <w:r>
              <w:rPr>
                <w:rFonts w:ascii="Calibri" w:eastAsia="Calibri" w:hAnsi="Calibri" w:cs="font322"/>
                <w:bCs/>
                <w:kern w:val="2"/>
              </w:rPr>
              <w:t>4 str. 22). Experimentální část práce je sepsána velmi podrobně a umožňuje</w:t>
            </w:r>
            <w:r>
              <w:rPr>
                <w:rFonts w:ascii="Calibri" w:eastAsia="Calibri" w:hAnsi="Calibri" w:cs="font322"/>
                <w:kern w:val="2"/>
              </w:rPr>
              <w:t xml:space="preserve"> spolehlivě testy zopakovat. </w:t>
            </w:r>
            <w:r>
              <w:rPr>
                <w:rFonts w:ascii="Calibri" w:eastAsia="Calibri" w:hAnsi="Calibri" w:cs="font322"/>
                <w:bCs/>
                <w:kern w:val="2"/>
              </w:rPr>
              <w:t>V diskuzní části jsou veškeré výsledky měření přehledně zpracovány formou tabulek a grafických závislostí.</w:t>
            </w:r>
            <w:r w:rsidR="0038769B">
              <w:rPr>
                <w:rFonts w:ascii="Calibri" w:eastAsia="Calibri" w:hAnsi="Calibri" w:cs="font322"/>
                <w:bCs/>
                <w:kern w:val="2"/>
              </w:rPr>
              <w:t xml:space="preserve"> </w:t>
            </w:r>
            <w:r>
              <w:rPr>
                <w:rFonts w:ascii="Calibri" w:eastAsia="Calibri" w:hAnsi="Calibri" w:cs="font322"/>
                <w:bCs/>
                <w:kern w:val="2"/>
              </w:rPr>
              <w:t>Experimentální pozorování byla pro názornost doplněna fotografickou dokumentací. Kom</w:t>
            </w:r>
            <w:r w:rsidR="00280765">
              <w:rPr>
                <w:rFonts w:ascii="Calibri" w:eastAsia="Calibri" w:hAnsi="Calibri" w:cs="font322"/>
                <w:bCs/>
                <w:kern w:val="2"/>
              </w:rPr>
              <w:t>entář k </w:t>
            </w:r>
            <w:r>
              <w:rPr>
                <w:rFonts w:ascii="Calibri" w:eastAsia="Calibri" w:hAnsi="Calibri" w:cs="font322"/>
                <w:bCs/>
                <w:kern w:val="2"/>
              </w:rPr>
              <w:t>jedn</w:t>
            </w:r>
            <w:r w:rsidR="00280765">
              <w:rPr>
                <w:rFonts w:ascii="Calibri" w:eastAsia="Calibri" w:hAnsi="Calibri" w:cs="font322"/>
                <w:bCs/>
                <w:kern w:val="2"/>
              </w:rPr>
              <w:t>otlivým experimentům je logický</w:t>
            </w:r>
            <w:r w:rsidR="009C5DE7">
              <w:rPr>
                <w:rFonts w:ascii="Calibri" w:eastAsia="Calibri" w:hAnsi="Calibri" w:cs="font322"/>
                <w:bCs/>
                <w:kern w:val="2"/>
              </w:rPr>
              <w:t>, nicméně postrádám význam kap. 6.3.4 Monitoring TOC a IC, která svým komentářem a zpracováním dat nezapadá do zvoleného konceptu</w:t>
            </w:r>
            <w:r w:rsidR="00E46367">
              <w:rPr>
                <w:rFonts w:ascii="Calibri" w:eastAsia="Calibri" w:hAnsi="Calibri" w:cs="font322"/>
                <w:kern w:val="2"/>
              </w:rPr>
              <w:t xml:space="preserve">. </w:t>
            </w:r>
            <w:r>
              <w:rPr>
                <w:rFonts w:ascii="Calibri" w:eastAsia="Calibri" w:hAnsi="Calibri" w:cs="font322"/>
                <w:kern w:val="2"/>
              </w:rPr>
              <w:t xml:space="preserve">K závěru práce </w:t>
            </w:r>
            <w:r>
              <w:rPr>
                <w:rFonts w:ascii="Calibri" w:eastAsia="Calibri" w:hAnsi="Calibri" w:cs="font322"/>
                <w:bCs/>
                <w:kern w:val="2"/>
              </w:rPr>
              <w:t>nemám připomínek.</w:t>
            </w:r>
          </w:p>
          <w:p w14:paraId="712DD2A8" w14:textId="77777777" w:rsidR="00670DA6" w:rsidRDefault="00670DA6" w:rsidP="00670DA6">
            <w:pPr>
              <w:suppressAutoHyphens/>
              <w:jc w:val="both"/>
              <w:rPr>
                <w:rFonts w:ascii="Calibri" w:eastAsia="Calibri" w:hAnsi="Calibri" w:cs="font322"/>
                <w:bCs/>
                <w:kern w:val="2"/>
              </w:rPr>
            </w:pPr>
          </w:p>
          <w:p w14:paraId="6F48AC37" w14:textId="4FEDC2F3" w:rsidR="00110793" w:rsidRPr="001916E2" w:rsidRDefault="00110793" w:rsidP="001916E2">
            <w:r>
              <w:t>V práci jsem nalezla</w:t>
            </w:r>
            <w:r w:rsidR="00670DA6">
              <w:t xml:space="preserve"> několik nepřesností např.</w:t>
            </w:r>
          </w:p>
          <w:p w14:paraId="18C61FBE" w14:textId="616CC212" w:rsidR="0056713E" w:rsidRDefault="00110793" w:rsidP="00670DA6">
            <w:pPr>
              <w:jc w:val="both"/>
              <w:rPr>
                <w:rFonts w:ascii="Calibri" w:eastAsia="Calibri" w:hAnsi="Calibri" w:cs="font322"/>
                <w:bCs/>
                <w:kern w:val="2"/>
              </w:rPr>
            </w:pPr>
            <w:r>
              <w:rPr>
                <w:rFonts w:ascii="Calibri" w:eastAsia="Calibri" w:hAnsi="Calibri" w:cs="font322"/>
                <w:bCs/>
                <w:kern w:val="2"/>
              </w:rPr>
              <w:t xml:space="preserve">str. 26 kap. 5.4.2 </w:t>
            </w:r>
            <w:r w:rsidR="001710FC">
              <w:rPr>
                <w:rFonts w:ascii="Calibri" w:eastAsia="Calibri" w:hAnsi="Calibri" w:cs="font322"/>
                <w:bCs/>
                <w:kern w:val="2"/>
              </w:rPr>
              <w:t>–</w:t>
            </w:r>
            <w:r>
              <w:rPr>
                <w:rFonts w:ascii="Calibri" w:eastAsia="Calibri" w:hAnsi="Calibri" w:cs="font322"/>
                <w:bCs/>
                <w:kern w:val="2"/>
              </w:rPr>
              <w:t xml:space="preserve"> </w:t>
            </w:r>
            <w:r w:rsidR="001710FC">
              <w:rPr>
                <w:rFonts w:ascii="Calibri" w:eastAsia="Calibri" w:hAnsi="Calibri" w:cs="font322"/>
                <w:bCs/>
                <w:kern w:val="2"/>
              </w:rPr>
              <w:t>nepřesný postup stanovení VL</w:t>
            </w:r>
            <w:r w:rsidR="001710FC" w:rsidRPr="001710FC">
              <w:rPr>
                <w:rFonts w:ascii="Calibri" w:eastAsia="Calibri" w:hAnsi="Calibri" w:cs="font322"/>
                <w:bCs/>
                <w:kern w:val="2"/>
                <w:vertAlign w:val="subscript"/>
              </w:rPr>
              <w:t>105</w:t>
            </w:r>
            <w:r w:rsidR="001710FC">
              <w:rPr>
                <w:rFonts w:ascii="Calibri" w:eastAsia="Calibri" w:hAnsi="Calibri" w:cs="font322"/>
                <w:bCs/>
                <w:kern w:val="2"/>
              </w:rPr>
              <w:t xml:space="preserve"> a ZŽ</w:t>
            </w:r>
            <w:r w:rsidR="001710FC" w:rsidRPr="001710FC">
              <w:rPr>
                <w:rFonts w:ascii="Calibri" w:eastAsia="Calibri" w:hAnsi="Calibri" w:cs="font322"/>
                <w:bCs/>
                <w:kern w:val="2"/>
                <w:vertAlign w:val="subscript"/>
              </w:rPr>
              <w:t>550</w:t>
            </w:r>
            <w:r w:rsidR="0056713E">
              <w:rPr>
                <w:rFonts w:ascii="Calibri" w:eastAsia="Calibri" w:hAnsi="Calibri" w:cs="font322"/>
                <w:bCs/>
                <w:kern w:val="2"/>
              </w:rPr>
              <w:t xml:space="preserve">, špatný </w:t>
            </w:r>
            <w:r w:rsidR="00AF6007">
              <w:rPr>
                <w:rFonts w:ascii="Calibri" w:eastAsia="Calibri" w:hAnsi="Calibri" w:cs="font322"/>
                <w:bCs/>
                <w:kern w:val="2"/>
              </w:rPr>
              <w:t xml:space="preserve"> </w:t>
            </w:r>
            <w:r w:rsidR="0056713E">
              <w:rPr>
                <w:rFonts w:ascii="Calibri" w:eastAsia="Calibri" w:hAnsi="Calibri" w:cs="font322"/>
                <w:bCs/>
                <w:kern w:val="2"/>
              </w:rPr>
              <w:t>výpočet/jednotky</w:t>
            </w:r>
            <w:r w:rsidR="00AF6007">
              <w:rPr>
                <w:rFonts w:ascii="Calibri" w:eastAsia="Calibri" w:hAnsi="Calibri" w:cs="font322"/>
                <w:bCs/>
                <w:kern w:val="2"/>
              </w:rPr>
              <w:t xml:space="preserve"> </w:t>
            </w:r>
            <w:r w:rsidR="0056713E">
              <w:rPr>
                <w:rFonts w:ascii="Calibri" w:eastAsia="Calibri" w:hAnsi="Calibri" w:cs="font322"/>
                <w:bCs/>
                <w:kern w:val="2"/>
              </w:rPr>
              <w:t xml:space="preserve"> pro </w:t>
            </w:r>
            <w:r w:rsidR="00AF6007">
              <w:rPr>
                <w:rFonts w:ascii="Calibri" w:eastAsia="Calibri" w:hAnsi="Calibri" w:cs="font322"/>
                <w:bCs/>
                <w:kern w:val="2"/>
              </w:rPr>
              <w:t xml:space="preserve"> </w:t>
            </w:r>
            <w:r w:rsidR="0056713E">
              <w:rPr>
                <w:rFonts w:ascii="Calibri" w:eastAsia="Calibri" w:hAnsi="Calibri" w:cs="font322"/>
                <w:bCs/>
                <w:kern w:val="2"/>
              </w:rPr>
              <w:t xml:space="preserve">výpočet </w:t>
            </w:r>
          </w:p>
          <w:p w14:paraId="22C605D1" w14:textId="24D0C63D" w:rsidR="00110793" w:rsidRPr="00793B28" w:rsidRDefault="0056713E" w:rsidP="00670DA6">
            <w:pPr>
              <w:jc w:val="both"/>
              <w:rPr>
                <w:rFonts w:ascii="Calibri" w:eastAsia="Calibri" w:hAnsi="Calibri" w:cs="font322"/>
                <w:bCs/>
                <w:kern w:val="2"/>
              </w:rPr>
            </w:pPr>
            <w:r>
              <w:rPr>
                <w:rFonts w:ascii="Calibri" w:eastAsia="Calibri" w:hAnsi="Calibri" w:cs="font322"/>
                <w:bCs/>
                <w:kern w:val="2"/>
              </w:rPr>
              <w:t xml:space="preserve">                                  VL</w:t>
            </w:r>
            <w:r w:rsidRPr="0056713E">
              <w:rPr>
                <w:rFonts w:ascii="Calibri" w:eastAsia="Calibri" w:hAnsi="Calibri" w:cs="font322"/>
                <w:bCs/>
                <w:kern w:val="2"/>
                <w:vertAlign w:val="subscript"/>
              </w:rPr>
              <w:t>150</w:t>
            </w:r>
            <w:r w:rsidR="00793B28">
              <w:rPr>
                <w:rFonts w:ascii="Calibri" w:eastAsia="Calibri" w:hAnsi="Calibri" w:cs="font322"/>
                <w:bCs/>
                <w:kern w:val="2"/>
              </w:rPr>
              <w:t xml:space="preserve"> (taktéž str. 33 kap. 6.1.2)</w:t>
            </w:r>
          </w:p>
          <w:p w14:paraId="54D9FB23" w14:textId="11D490DC" w:rsidR="00670DA6" w:rsidRDefault="00670DA6" w:rsidP="00670DA6">
            <w:pPr>
              <w:jc w:val="both"/>
              <w:rPr>
                <w:rFonts w:ascii="Calibri" w:eastAsia="Calibri" w:hAnsi="Calibri" w:cs="font322"/>
                <w:bCs/>
                <w:kern w:val="2"/>
              </w:rPr>
            </w:pPr>
            <w:r w:rsidRPr="00670DA6">
              <w:rPr>
                <w:rFonts w:ascii="Calibri" w:eastAsia="Calibri" w:hAnsi="Calibri" w:cs="font322"/>
                <w:bCs/>
                <w:kern w:val="2"/>
              </w:rPr>
              <w:t xml:space="preserve">str. 34 Tab. 2 – řádek Poval 3-85: koncentrace 99870 mg/l PVA tomu odpovídá obsah TOC 5331 mg/l. </w:t>
            </w:r>
          </w:p>
          <w:p w14:paraId="1F241027" w14:textId="38B3455C" w:rsidR="00670DA6" w:rsidRDefault="00670DA6" w:rsidP="00670DA6">
            <w:pPr>
              <w:jc w:val="both"/>
              <w:rPr>
                <w:rFonts w:ascii="Calibri" w:eastAsia="Calibri" w:hAnsi="Calibri" w:cs="font322"/>
                <w:bCs/>
                <w:kern w:val="2"/>
              </w:rPr>
            </w:pPr>
            <w:r>
              <w:rPr>
                <w:rFonts w:ascii="Calibri" w:eastAsia="Calibri" w:hAnsi="Calibri" w:cs="font322"/>
                <w:bCs/>
                <w:kern w:val="2"/>
              </w:rPr>
              <w:t xml:space="preserve">                           </w:t>
            </w:r>
            <w:r w:rsidRPr="00670DA6">
              <w:rPr>
                <w:rFonts w:ascii="Calibri" w:eastAsia="Calibri" w:hAnsi="Calibri" w:cs="font322"/>
                <w:bCs/>
                <w:kern w:val="2"/>
              </w:rPr>
              <w:t>P</w:t>
            </w:r>
            <w:r w:rsidR="00AF6007">
              <w:rPr>
                <w:rFonts w:ascii="Calibri" w:eastAsia="Calibri" w:hAnsi="Calibri" w:cs="font322"/>
                <w:bCs/>
                <w:kern w:val="2"/>
              </w:rPr>
              <w:t>ři cca 60</w:t>
            </w:r>
            <w:r w:rsidRPr="00670DA6">
              <w:rPr>
                <w:rFonts w:ascii="Calibri" w:eastAsia="Calibri" w:hAnsi="Calibri" w:cs="font322"/>
                <w:bCs/>
                <w:kern w:val="2"/>
              </w:rPr>
              <w:t xml:space="preserve">% obsahu uhlíku v PVA data vzájemně nekorespondují, pravděpodobně se </w:t>
            </w:r>
          </w:p>
          <w:p w14:paraId="08888380" w14:textId="3DDCE250" w:rsidR="00110793" w:rsidRDefault="00670DA6" w:rsidP="00670DA6">
            <w:pPr>
              <w:jc w:val="both"/>
              <w:rPr>
                <w:rFonts w:ascii="Calibri" w:eastAsia="Calibri" w:hAnsi="Calibri" w:cs="font322"/>
                <w:bCs/>
                <w:kern w:val="2"/>
              </w:rPr>
            </w:pPr>
            <w:r>
              <w:rPr>
                <w:rFonts w:ascii="Calibri" w:eastAsia="Calibri" w:hAnsi="Calibri" w:cs="font322"/>
                <w:bCs/>
                <w:kern w:val="2"/>
              </w:rPr>
              <w:t xml:space="preserve">                           </w:t>
            </w:r>
            <w:r w:rsidRPr="00670DA6">
              <w:rPr>
                <w:rFonts w:ascii="Calibri" w:eastAsia="Calibri" w:hAnsi="Calibri" w:cs="font322"/>
                <w:bCs/>
                <w:kern w:val="2"/>
              </w:rPr>
              <w:t>jedná o překlep, správně asi 9987 mg/l.</w:t>
            </w:r>
          </w:p>
          <w:p w14:paraId="02E511B8" w14:textId="180D2644" w:rsidR="00C81A27" w:rsidRDefault="00C81A27" w:rsidP="00670DA6">
            <w:pPr>
              <w:jc w:val="both"/>
              <w:rPr>
                <w:rFonts w:ascii="Calibri" w:eastAsia="Calibri" w:hAnsi="Calibri" w:cs="font322"/>
                <w:bCs/>
                <w:kern w:val="2"/>
              </w:rPr>
            </w:pPr>
            <w:r>
              <w:rPr>
                <w:rFonts w:ascii="Calibri" w:eastAsia="Calibri" w:hAnsi="Calibri" w:cs="font322"/>
                <w:bCs/>
                <w:kern w:val="2"/>
              </w:rPr>
              <w:t>str. 41 odst.</w:t>
            </w:r>
            <w:r w:rsidR="00AF6007">
              <w:rPr>
                <w:rFonts w:ascii="Calibri" w:eastAsia="Calibri" w:hAnsi="Calibri" w:cs="font322"/>
                <w:bCs/>
                <w:kern w:val="2"/>
              </w:rPr>
              <w:t xml:space="preserve"> </w:t>
            </w:r>
            <w:r>
              <w:rPr>
                <w:rFonts w:ascii="Calibri" w:eastAsia="Calibri" w:hAnsi="Calibri" w:cs="font322"/>
                <w:bCs/>
                <w:kern w:val="2"/>
              </w:rPr>
              <w:t>1 – nevhodná formulace při vyjadřování koncentrace „…bylo nutné roztok okyselit H</w:t>
            </w:r>
            <w:r w:rsidRPr="00E273B4">
              <w:rPr>
                <w:rFonts w:ascii="Calibri" w:eastAsia="Calibri" w:hAnsi="Calibri" w:cs="font322"/>
                <w:bCs/>
                <w:kern w:val="2"/>
                <w:vertAlign w:val="subscript"/>
              </w:rPr>
              <w:t>2</w:t>
            </w:r>
            <w:r>
              <w:rPr>
                <w:rFonts w:ascii="Calibri" w:eastAsia="Calibri" w:hAnsi="Calibri" w:cs="font322"/>
                <w:bCs/>
                <w:kern w:val="2"/>
              </w:rPr>
              <w:t>SO</w:t>
            </w:r>
            <w:r w:rsidRPr="00E273B4">
              <w:rPr>
                <w:rFonts w:ascii="Calibri" w:eastAsia="Calibri" w:hAnsi="Calibri" w:cs="font322"/>
                <w:bCs/>
                <w:kern w:val="2"/>
                <w:vertAlign w:val="subscript"/>
              </w:rPr>
              <w:t>4</w:t>
            </w:r>
            <w:r>
              <w:rPr>
                <w:rFonts w:ascii="Calibri" w:eastAsia="Calibri" w:hAnsi="Calibri" w:cs="font322"/>
                <w:bCs/>
                <w:kern w:val="2"/>
              </w:rPr>
              <w:t xml:space="preserve"> </w:t>
            </w:r>
          </w:p>
          <w:p w14:paraId="5DE2F146" w14:textId="51DF620B" w:rsidR="00C81A27" w:rsidRDefault="00C81A27" w:rsidP="00670DA6">
            <w:pPr>
              <w:jc w:val="both"/>
              <w:rPr>
                <w:rFonts w:ascii="Calibri" w:eastAsia="Calibri" w:hAnsi="Calibri" w:cs="font322"/>
                <w:bCs/>
                <w:kern w:val="2"/>
              </w:rPr>
            </w:pPr>
            <w:r>
              <w:rPr>
                <w:rFonts w:ascii="Calibri" w:eastAsia="Calibri" w:hAnsi="Calibri" w:cs="font322"/>
                <w:bCs/>
                <w:kern w:val="2"/>
              </w:rPr>
              <w:t xml:space="preserve">                          </w:t>
            </w:r>
            <w:r w:rsidR="00AF6007">
              <w:rPr>
                <w:rFonts w:ascii="Calibri" w:eastAsia="Calibri" w:hAnsi="Calibri" w:cs="font322"/>
                <w:bCs/>
                <w:kern w:val="2"/>
              </w:rPr>
              <w:t xml:space="preserve"> </w:t>
            </w:r>
            <w:bookmarkStart w:id="0" w:name="_GoBack"/>
            <w:bookmarkEnd w:id="0"/>
            <w:r>
              <w:rPr>
                <w:rFonts w:ascii="Calibri" w:eastAsia="Calibri" w:hAnsi="Calibri" w:cs="font322"/>
                <w:bCs/>
                <w:kern w:val="2"/>
              </w:rPr>
              <w:t xml:space="preserve"> o koncentraci 1:3 na pH…“</w:t>
            </w:r>
          </w:p>
          <w:p w14:paraId="7D27EC99" w14:textId="6CFDE89B" w:rsidR="00C81A27" w:rsidRDefault="00670DA6" w:rsidP="00670DA6">
            <w:pPr>
              <w:jc w:val="both"/>
              <w:rPr>
                <w:rFonts w:ascii="Calibri" w:eastAsia="Calibri" w:hAnsi="Calibri" w:cs="font322"/>
                <w:bCs/>
                <w:kern w:val="2"/>
              </w:rPr>
            </w:pPr>
            <w:r>
              <w:rPr>
                <w:rFonts w:ascii="Calibri" w:eastAsia="Calibri" w:hAnsi="Calibri" w:cs="font322"/>
                <w:bCs/>
                <w:kern w:val="2"/>
              </w:rPr>
              <w:t>str. 42 obr. 7 – nesprávná formulace „Účinnost odstranění TOC z reálné odpadní vzorku WW2……“</w:t>
            </w:r>
          </w:p>
          <w:p w14:paraId="1FD0AC6B" w14:textId="77777777" w:rsidR="00110793" w:rsidRPr="00670DA6" w:rsidRDefault="00110793" w:rsidP="00670DA6">
            <w:pPr>
              <w:jc w:val="both"/>
              <w:rPr>
                <w:rFonts w:ascii="Calibri" w:eastAsia="Calibri" w:hAnsi="Calibri" w:cs="font322"/>
                <w:bCs/>
                <w:kern w:val="2"/>
              </w:rPr>
            </w:pPr>
          </w:p>
          <w:p w14:paraId="7F44A5F5" w14:textId="72BC0822" w:rsidR="00670DA6" w:rsidRPr="00110793" w:rsidRDefault="00354A15" w:rsidP="00110793">
            <w:pPr>
              <w:pStyle w:val="Odstavecseseznamem"/>
              <w:numPr>
                <w:ilvl w:val="0"/>
                <w:numId w:val="1"/>
              </w:numPr>
              <w:rPr>
                <w:vertAlign w:val="superscript"/>
              </w:rPr>
            </w:pPr>
            <w:r>
              <w:t xml:space="preserve">téměř v celé práci je uveden špatný formát zápisu mocenství u iontů </w:t>
            </w:r>
            <w:r w:rsidR="00110793">
              <w:t xml:space="preserve">resp. komplexů </w:t>
            </w:r>
            <w:r>
              <w:t>např. Fe</w:t>
            </w:r>
            <w:r w:rsidRPr="00110793">
              <w:rPr>
                <w:vertAlign w:val="superscript"/>
              </w:rPr>
              <w:t>+2</w:t>
            </w:r>
            <w:r>
              <w:t xml:space="preserve"> nebo Fe(OOCR)</w:t>
            </w:r>
            <w:r w:rsidRPr="00110793">
              <w:rPr>
                <w:vertAlign w:val="superscript"/>
              </w:rPr>
              <w:t>+2</w:t>
            </w:r>
          </w:p>
          <w:p w14:paraId="66A7CC51" w14:textId="5F2D9A2C" w:rsidR="00FB4940" w:rsidRPr="00670DA6" w:rsidRDefault="00FB4940" w:rsidP="001916E2">
            <w:pPr>
              <w:suppressAutoHyphens/>
              <w:jc w:val="both"/>
              <w:rPr>
                <w:rFonts w:ascii="Calibri" w:eastAsia="Calibri" w:hAnsi="Calibri" w:cs="font322"/>
                <w:bCs/>
                <w:kern w:val="2"/>
              </w:rPr>
            </w:pPr>
          </w:p>
        </w:tc>
      </w:tr>
      <w:tr w:rsidR="00A3668A" w:rsidRPr="00A3668A" w14:paraId="66A7CC54" w14:textId="77777777" w:rsidTr="001916E2">
        <w:trPr>
          <w:gridAfter w:val="1"/>
          <w:wAfter w:w="142" w:type="dxa"/>
        </w:trPr>
        <w:tc>
          <w:tcPr>
            <w:tcW w:w="9212" w:type="dxa"/>
            <w:gridSpan w:val="4"/>
          </w:tcPr>
          <w:p w14:paraId="66A7CC53" w14:textId="02CA1902" w:rsidR="00A3668A" w:rsidRPr="00A3668A" w:rsidRDefault="00670DA6" w:rsidP="006D48B2">
            <w:pPr>
              <w:rPr>
                <w:rFonts w:ascii="Times New Roman" w:hAnsi="Times New Roman" w:cs="Times New Roman"/>
                <w:b/>
                <w:sz w:val="24"/>
              </w:rPr>
            </w:pPr>
            <w:r>
              <w:rPr>
                <w:rFonts w:ascii="Times New Roman" w:hAnsi="Times New Roman" w:cs="Times New Roman"/>
                <w:b/>
                <w:sz w:val="24"/>
              </w:rPr>
              <w:t xml:space="preserve"> </w:t>
            </w:r>
            <w:r w:rsidR="0038769B" w:rsidRPr="0038769B">
              <w:rPr>
                <w:rFonts w:ascii="Times New Roman" w:hAnsi="Times New Roman" w:cs="Times New Roman"/>
                <w:b/>
                <w:sz w:val="24"/>
              </w:rPr>
              <w:t>Otázky oponenta bakalářské práce:</w:t>
            </w:r>
          </w:p>
        </w:tc>
      </w:tr>
      <w:tr w:rsidR="00A3668A" w:rsidRPr="00A3668A" w14:paraId="66A7CC57" w14:textId="77777777" w:rsidTr="001916E2">
        <w:trPr>
          <w:gridAfter w:val="1"/>
          <w:wAfter w:w="142" w:type="dxa"/>
          <w:trHeight w:val="629"/>
        </w:trPr>
        <w:tc>
          <w:tcPr>
            <w:tcW w:w="9212" w:type="dxa"/>
            <w:gridSpan w:val="4"/>
          </w:tcPr>
          <w:p w14:paraId="662DB364" w14:textId="31760391" w:rsidR="007271A7" w:rsidRDefault="007271A7" w:rsidP="00E46367">
            <w:pPr>
              <w:pStyle w:val="Odstavecseseznamem"/>
              <w:numPr>
                <w:ilvl w:val="0"/>
                <w:numId w:val="3"/>
              </w:numPr>
              <w:ind w:left="284" w:hanging="284"/>
              <w:jc w:val="both"/>
            </w:pPr>
            <w:r>
              <w:t>Vysvětlete jaký je rozdíl mezi stanovením sušiny S (kap. 5.4.1) a stanovením VL</w:t>
            </w:r>
            <w:r w:rsidRPr="00E46367">
              <w:rPr>
                <w:vertAlign w:val="subscript"/>
              </w:rPr>
              <w:t xml:space="preserve">105 </w:t>
            </w:r>
            <w:r>
              <w:t>(kap. 5.4.2)?</w:t>
            </w:r>
          </w:p>
          <w:p w14:paraId="7AC025AC" w14:textId="779D629D" w:rsidR="0009472E" w:rsidRDefault="0009472E" w:rsidP="00E46367">
            <w:pPr>
              <w:pStyle w:val="Odstavecseseznamem"/>
              <w:numPr>
                <w:ilvl w:val="0"/>
                <w:numId w:val="3"/>
              </w:numPr>
              <w:ind w:left="284" w:hanging="284"/>
              <w:jc w:val="both"/>
            </w:pPr>
            <w:r>
              <w:t>Vysvětlete nesrovnalost mezi údaji (obsah PVA ve vzorcích odpadních vod) prezentovanými v:</w:t>
            </w:r>
          </w:p>
          <w:p w14:paraId="4128F292" w14:textId="0BDA2DC6" w:rsidR="0009472E" w:rsidRDefault="0009472E" w:rsidP="00E46367">
            <w:pPr>
              <w:pStyle w:val="Odstavecseseznamem"/>
              <w:ind w:left="284"/>
              <w:jc w:val="both"/>
            </w:pPr>
            <w:r>
              <w:t>kap. 5.4.6 – WW1 5,30 g/l PVA a WW2 1,85 g/l PVA</w:t>
            </w:r>
          </w:p>
          <w:p w14:paraId="44D0CE5D" w14:textId="755309F8" w:rsidR="0009472E" w:rsidRDefault="0009472E" w:rsidP="00E46367">
            <w:pPr>
              <w:pStyle w:val="Odstavecseseznamem"/>
              <w:ind w:left="284"/>
              <w:jc w:val="both"/>
            </w:pPr>
            <w:r>
              <w:t>kap. 6.1.1 – WW1 11,87 g/l PVA a WW2 2,80 g/l PVA</w:t>
            </w:r>
          </w:p>
          <w:p w14:paraId="5CFCE114" w14:textId="4257ED22" w:rsidR="00E46367" w:rsidRDefault="00E46367" w:rsidP="00E46367">
            <w:pPr>
              <w:pStyle w:val="Odstavecseseznamem"/>
              <w:numPr>
                <w:ilvl w:val="0"/>
                <w:numId w:val="3"/>
              </w:numPr>
              <w:ind w:left="284" w:hanging="284"/>
              <w:jc w:val="both"/>
            </w:pPr>
            <w:r>
              <w:rPr>
                <w:rFonts w:ascii="Calibri" w:eastAsia="Calibri" w:hAnsi="Calibri" w:cs="font322"/>
                <w:kern w:val="2"/>
              </w:rPr>
              <w:t xml:space="preserve">Kap. 6 – </w:t>
            </w:r>
            <w:r w:rsidRPr="00E46367">
              <w:rPr>
                <w:rFonts w:ascii="Calibri" w:eastAsia="Calibri" w:hAnsi="Calibri" w:cs="font322"/>
                <w:kern w:val="2"/>
              </w:rPr>
              <w:t>Při slovním komentáři k jednotlivým experimentům je uvedeno, že u vzorků po Fentonově reakci byl stanoven obsah TOC i koncentrace PVA, avšak data prezentovaná graficky vyjadřují pouze změnu koncentrace TOC</w:t>
            </w:r>
            <w:r>
              <w:rPr>
                <w:rFonts w:ascii="Calibri" w:eastAsia="Calibri" w:hAnsi="Calibri" w:cs="font322"/>
                <w:kern w:val="2"/>
              </w:rPr>
              <w:t xml:space="preserve">. </w:t>
            </w:r>
            <w:r w:rsidR="00792C78">
              <w:rPr>
                <w:rFonts w:ascii="Calibri" w:eastAsia="Calibri" w:hAnsi="Calibri" w:cs="font322"/>
                <w:kern w:val="2"/>
              </w:rPr>
              <w:t>Procenta odstranění TOC nebo</w:t>
            </w:r>
            <w:r>
              <w:rPr>
                <w:rFonts w:ascii="Calibri" w:eastAsia="Calibri" w:hAnsi="Calibri" w:cs="font322"/>
                <w:kern w:val="2"/>
              </w:rPr>
              <w:t xml:space="preserve"> PVA </w:t>
            </w:r>
            <w:r w:rsidR="0038769B">
              <w:rPr>
                <w:rFonts w:ascii="Calibri" w:eastAsia="Calibri" w:hAnsi="Calibri" w:cs="font322"/>
                <w:kern w:val="2"/>
              </w:rPr>
              <w:t xml:space="preserve">uvedená ve slovním komentáři </w:t>
            </w:r>
            <w:r>
              <w:rPr>
                <w:rFonts w:ascii="Calibri" w:eastAsia="Calibri" w:hAnsi="Calibri" w:cs="font322"/>
                <w:kern w:val="2"/>
              </w:rPr>
              <w:t xml:space="preserve">vyjadřují odstranění organického </w:t>
            </w:r>
            <w:r w:rsidR="00FF012F">
              <w:rPr>
                <w:rFonts w:ascii="Calibri" w:eastAsia="Calibri" w:hAnsi="Calibri" w:cs="font322"/>
                <w:kern w:val="2"/>
              </w:rPr>
              <w:t>uhlíku anebo samotného</w:t>
            </w:r>
            <w:r>
              <w:rPr>
                <w:rFonts w:ascii="Calibri" w:eastAsia="Calibri" w:hAnsi="Calibri" w:cs="font322"/>
                <w:kern w:val="2"/>
              </w:rPr>
              <w:t xml:space="preserve"> PVA dle spektrofotometrického stanovení? Proč je důležité sledovat odstranění organických látek pomocí obou kritérií?</w:t>
            </w:r>
          </w:p>
          <w:p w14:paraId="66A7CC56" w14:textId="049B2B0C" w:rsidR="00D465A9" w:rsidRPr="00E46367" w:rsidRDefault="00354A15" w:rsidP="00D465A9">
            <w:pPr>
              <w:pStyle w:val="Odstavecseseznamem"/>
              <w:numPr>
                <w:ilvl w:val="0"/>
                <w:numId w:val="3"/>
              </w:numPr>
              <w:ind w:left="284" w:hanging="284"/>
              <w:jc w:val="both"/>
            </w:pPr>
            <w:r>
              <w:t>Jak ovlivňuje přítomnost</w:t>
            </w:r>
            <w:r w:rsidR="00110793">
              <w:t xml:space="preserve"> niklu a kadmia</w:t>
            </w:r>
            <w:r w:rsidR="00670DA6">
              <w:t xml:space="preserve"> průběh a rychlost Fentonovy reakce?</w:t>
            </w:r>
            <w:r w:rsidR="00110793">
              <w:t xml:space="preserve"> </w:t>
            </w:r>
          </w:p>
        </w:tc>
      </w:tr>
    </w:tbl>
    <w:p w14:paraId="66A7CC58" w14:textId="77777777" w:rsidR="00A3668A" w:rsidRPr="007E7A9D" w:rsidRDefault="00A3668A" w:rsidP="006D48B2">
      <w:pPr>
        <w:rPr>
          <w:rFonts w:ascii="Times New Roman" w:hAnsi="Times New Roman" w:cs="Times New Roman"/>
          <w:sz w:val="24"/>
        </w:rPr>
      </w:pPr>
    </w:p>
    <w:p w14:paraId="66A7CC59" w14:textId="0CD3DAA1" w:rsidR="00A3668A" w:rsidRDefault="00A3668A" w:rsidP="006D48B2">
      <w:pPr>
        <w:rPr>
          <w:rFonts w:ascii="Times New Roman" w:hAnsi="Times New Roman" w:cs="Times New Roman"/>
        </w:rPr>
      </w:pPr>
      <w:r w:rsidRPr="007E7A9D">
        <w:rPr>
          <w:rFonts w:ascii="Times New Roman" w:hAnsi="Times New Roman" w:cs="Times New Roman"/>
          <w:sz w:val="24"/>
        </w:rPr>
        <w:t>V</w:t>
      </w:r>
      <w:r w:rsidR="00783C45">
        <w:rPr>
          <w:rFonts w:ascii="Times New Roman" w:hAnsi="Times New Roman" w:cs="Times New Roman"/>
          <w:sz w:val="24"/>
        </w:rPr>
        <w:t>e</w:t>
      </w:r>
      <w:r w:rsidR="007E7A9D">
        <w:rPr>
          <w:rFonts w:ascii="Times New Roman" w:hAnsi="Times New Roman" w:cs="Times New Roman"/>
          <w:sz w:val="24"/>
        </w:rPr>
        <w:t xml:space="preserve"> </w:t>
      </w:r>
      <w:r w:rsidR="00670DA6">
        <w:t>Zlíně</w:t>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sdt>
        <w:sdtPr>
          <w:rPr>
            <w:rFonts w:ascii="Times New Roman" w:hAnsi="Times New Roman" w:cs="Times New Roman"/>
            <w:b/>
          </w:rPr>
          <w:id w:val="283085046"/>
          <w:placeholder>
            <w:docPart w:val="3BD70DB2E02C476C810444C00F97FDB5"/>
          </w:placeholder>
          <w:date w:fullDate="2019-05-31T00:00:00Z">
            <w:dateFormat w:val="dd. MM. yyyy"/>
            <w:lid w:val="cs-CZ"/>
            <w:storeMappedDataAs w:val="dateTime"/>
            <w:calendar w:val="gregorian"/>
          </w:date>
        </w:sdtPr>
        <w:sdtEndPr/>
        <w:sdtContent>
          <w:r w:rsidR="00670DA6">
            <w:rPr>
              <w:rFonts w:ascii="Times New Roman" w:hAnsi="Times New Roman" w:cs="Times New Roman"/>
              <w:b/>
            </w:rPr>
            <w:t>31. 05. 2019</w:t>
          </w:r>
        </w:sdtContent>
      </w:sdt>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66A7CC5A" w14:textId="77777777" w:rsidR="007E7A9D" w:rsidRDefault="007E7A9D" w:rsidP="006D48B2">
      <w:pPr>
        <w:rPr>
          <w:rFonts w:ascii="Times New Roman" w:hAnsi="Times New Roman" w:cs="Times New Roman"/>
        </w:rPr>
      </w:pPr>
    </w:p>
    <w:p w14:paraId="66A7CC5C" w14:textId="1D8C4E49" w:rsidR="007E7A9D" w:rsidRPr="001916E2" w:rsidRDefault="007E7A9D" w:rsidP="001916E2">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sectPr w:rsidR="007E7A9D" w:rsidRPr="001916E2"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91F3" w14:textId="77777777" w:rsidR="009720F2" w:rsidRDefault="009720F2" w:rsidP="006D48B2">
      <w:pPr>
        <w:spacing w:after="0" w:line="240" w:lineRule="auto"/>
      </w:pPr>
      <w:r>
        <w:separator/>
      </w:r>
    </w:p>
  </w:endnote>
  <w:endnote w:type="continuationSeparator" w:id="0">
    <w:p w14:paraId="043E55B4" w14:textId="77777777" w:rsidR="009720F2" w:rsidRDefault="009720F2"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font32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CC65" w14:textId="16F894DA"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práce- experimentální práce</w:t>
    </w:r>
    <w:r w:rsidR="00841783">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170B7C">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170B7C">
      <w:rPr>
        <w:rStyle w:val="slostrnky"/>
        <w:noProof/>
        <w:sz w:val="20"/>
        <w:szCs w:val="20"/>
      </w:rPr>
      <w:t>2</w:t>
    </w:r>
    <w:r w:rsidRPr="00C64195">
      <w:rPr>
        <w:rStyle w:val="slostrnky"/>
        <w:sz w:val="20"/>
        <w:szCs w:val="20"/>
      </w:rPr>
      <w:fldChar w:fldCharType="end"/>
    </w:r>
  </w:p>
  <w:p w14:paraId="66A7CC66" w14:textId="62E870A8" w:rsidR="00A3668A" w:rsidRPr="00C64195" w:rsidRDefault="00A3668A" w:rsidP="00A3668A">
    <w:pPr>
      <w:pStyle w:val="Zpat"/>
      <w:rPr>
        <w:rStyle w:val="slostrnky"/>
        <w:sz w:val="20"/>
        <w:szCs w:val="20"/>
      </w:rPr>
    </w:pPr>
    <w:r>
      <w:rPr>
        <w:rStyle w:val="slostrnky"/>
        <w:sz w:val="20"/>
        <w:szCs w:val="20"/>
      </w:rPr>
      <w:t>Verze 201</w:t>
    </w:r>
    <w:r w:rsidR="00783C45">
      <w:rPr>
        <w:rStyle w:val="slostrnky"/>
        <w:sz w:val="20"/>
        <w:szCs w:val="20"/>
      </w:rPr>
      <w:t>9</w:t>
    </w:r>
    <w:r w:rsidR="00D465A9">
      <w:rPr>
        <w:rStyle w:val="slostrnky"/>
        <w:sz w:val="20"/>
        <w:szCs w:val="20"/>
      </w:rPr>
      <w:t>/</w:t>
    </w:r>
    <w:r>
      <w:rPr>
        <w:rStyle w:val="slostrnky"/>
        <w:sz w:val="20"/>
        <w:szCs w:val="20"/>
      </w:rPr>
      <w:t>05</w:t>
    </w:r>
  </w:p>
  <w:p w14:paraId="66A7CC67" w14:textId="77777777" w:rsidR="00A3668A" w:rsidRDefault="00A36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20244" w14:textId="77777777" w:rsidR="009720F2" w:rsidRDefault="009720F2" w:rsidP="006D48B2">
      <w:pPr>
        <w:spacing w:after="0" w:line="240" w:lineRule="auto"/>
      </w:pPr>
      <w:r>
        <w:separator/>
      </w:r>
    </w:p>
  </w:footnote>
  <w:footnote w:type="continuationSeparator" w:id="0">
    <w:p w14:paraId="657ABE1E" w14:textId="77777777" w:rsidR="009720F2" w:rsidRDefault="009720F2"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CC61" w14:textId="77777777" w:rsidR="006D48B2" w:rsidRDefault="006D48B2" w:rsidP="006D48B2">
    <w:pPr>
      <w:pStyle w:val="Zhlav"/>
      <w:ind w:hanging="567"/>
    </w:pPr>
    <w:r>
      <w:rPr>
        <w:b/>
        <w:noProof/>
        <w:color w:val="FF0000"/>
        <w:sz w:val="28"/>
        <w:szCs w:val="28"/>
        <w:lang w:eastAsia="cs-CZ"/>
      </w:rPr>
      <w:drawing>
        <wp:inline distT="0" distB="0" distL="0" distR="0" wp14:anchorId="66A7CC68" wp14:editId="66A7CC69">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66A7CC62" w14:textId="77777777" w:rsidR="006D48B2" w:rsidRDefault="006D48B2" w:rsidP="006D48B2">
    <w:pPr>
      <w:pStyle w:val="Zhlav"/>
      <w:ind w:hanging="567"/>
      <w:jc w:val="right"/>
      <w:rPr>
        <w:b/>
      </w:rPr>
    </w:pPr>
    <w:r>
      <w:rPr>
        <w:b/>
      </w:rPr>
      <w:t>Vavrečkova 275</w:t>
    </w:r>
  </w:p>
  <w:p w14:paraId="66A7CC63" w14:textId="4408B634" w:rsidR="006D48B2" w:rsidRDefault="006D48B2" w:rsidP="00D465A9">
    <w:pPr>
      <w:pStyle w:val="Zhlav"/>
      <w:pBdr>
        <w:bottom w:val="single" w:sz="6" w:space="1" w:color="auto"/>
      </w:pBdr>
      <w:jc w:val="right"/>
      <w:rPr>
        <w:b/>
      </w:rPr>
    </w:pPr>
    <w:r>
      <w:rPr>
        <w:b/>
      </w:rPr>
      <w:t>76</w:t>
    </w:r>
    <w:r w:rsidR="00783C45">
      <w:rPr>
        <w:b/>
      </w:rPr>
      <w:t>0</w:t>
    </w:r>
    <w:r>
      <w:rPr>
        <w:b/>
      </w:rPr>
      <w:t xml:space="preserve"> </w:t>
    </w:r>
    <w:r w:rsidR="00783C45">
      <w:rPr>
        <w:b/>
      </w:rPr>
      <w:t>01</w:t>
    </w:r>
    <w:r>
      <w:rPr>
        <w:b/>
      </w:rPr>
      <w:t xml:space="preserve"> Zlín</w:t>
    </w:r>
  </w:p>
  <w:p w14:paraId="66A7CC64" w14:textId="77777777" w:rsidR="006D48B2" w:rsidRPr="00A3668A" w:rsidRDefault="006D48B2" w:rsidP="006D48B2">
    <w:pPr>
      <w:pStyle w:val="Zhlav"/>
      <w:ind w:hanging="567"/>
      <w:jc w:val="right"/>
      <w:rPr>
        <w:b/>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4C8F"/>
    <w:multiLevelType w:val="hybridMultilevel"/>
    <w:tmpl w:val="88244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553188C"/>
    <w:multiLevelType w:val="hybridMultilevel"/>
    <w:tmpl w:val="AB86A4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317C80"/>
    <w:multiLevelType w:val="hybridMultilevel"/>
    <w:tmpl w:val="F7AC148E"/>
    <w:lvl w:ilvl="0" w:tplc="F61C5100">
      <w:start w:val="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2A8"/>
    <w:rsid w:val="0009472E"/>
    <w:rsid w:val="00110793"/>
    <w:rsid w:val="00170B7C"/>
    <w:rsid w:val="001710FC"/>
    <w:rsid w:val="00182CBA"/>
    <w:rsid w:val="001916E2"/>
    <w:rsid w:val="001E6911"/>
    <w:rsid w:val="00262ADA"/>
    <w:rsid w:val="00280765"/>
    <w:rsid w:val="002E0174"/>
    <w:rsid w:val="00354A15"/>
    <w:rsid w:val="0038769B"/>
    <w:rsid w:val="003A685D"/>
    <w:rsid w:val="003D382F"/>
    <w:rsid w:val="003F3EBE"/>
    <w:rsid w:val="00431EFB"/>
    <w:rsid w:val="0045161F"/>
    <w:rsid w:val="00455546"/>
    <w:rsid w:val="004F69C0"/>
    <w:rsid w:val="00530BB9"/>
    <w:rsid w:val="00541FE4"/>
    <w:rsid w:val="0056713E"/>
    <w:rsid w:val="00587381"/>
    <w:rsid w:val="005F2D24"/>
    <w:rsid w:val="00626D74"/>
    <w:rsid w:val="00670DA6"/>
    <w:rsid w:val="006938DD"/>
    <w:rsid w:val="006D48B2"/>
    <w:rsid w:val="007271A7"/>
    <w:rsid w:val="00735679"/>
    <w:rsid w:val="0074192C"/>
    <w:rsid w:val="00783C45"/>
    <w:rsid w:val="00784A27"/>
    <w:rsid w:val="00792C78"/>
    <w:rsid w:val="00793B28"/>
    <w:rsid w:val="007E7A9D"/>
    <w:rsid w:val="00841783"/>
    <w:rsid w:val="008527D7"/>
    <w:rsid w:val="009720F2"/>
    <w:rsid w:val="009C5DE7"/>
    <w:rsid w:val="009E628A"/>
    <w:rsid w:val="009F5D94"/>
    <w:rsid w:val="00A17362"/>
    <w:rsid w:val="00A3668A"/>
    <w:rsid w:val="00AF6007"/>
    <w:rsid w:val="00C81A27"/>
    <w:rsid w:val="00D23193"/>
    <w:rsid w:val="00D41D5E"/>
    <w:rsid w:val="00D465A9"/>
    <w:rsid w:val="00D9546B"/>
    <w:rsid w:val="00DC3790"/>
    <w:rsid w:val="00E273B4"/>
    <w:rsid w:val="00E46367"/>
    <w:rsid w:val="00E86310"/>
    <w:rsid w:val="00EA6F94"/>
    <w:rsid w:val="00F12C16"/>
    <w:rsid w:val="00F2368A"/>
    <w:rsid w:val="00FA6DBB"/>
    <w:rsid w:val="00FB4940"/>
    <w:rsid w:val="00FD5214"/>
    <w:rsid w:val="00FF0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CBFB"/>
  <w15:docId w15:val="{A732A898-5B67-4328-9415-3431A10A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 w:type="paragraph" w:styleId="Odstavecseseznamem">
    <w:name w:val="List Paragraph"/>
    <w:basedOn w:val="Normln"/>
    <w:uiPriority w:val="34"/>
    <w:qFormat/>
    <w:rsid w:val="00110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26168">
      <w:bodyDiv w:val="1"/>
      <w:marLeft w:val="0"/>
      <w:marRight w:val="0"/>
      <w:marTop w:val="0"/>
      <w:marBottom w:val="0"/>
      <w:divBdr>
        <w:top w:val="none" w:sz="0" w:space="0" w:color="auto"/>
        <w:left w:val="none" w:sz="0" w:space="0" w:color="auto"/>
        <w:bottom w:val="none" w:sz="0" w:space="0" w:color="auto"/>
        <w:right w:val="none" w:sz="0" w:space="0" w:color="auto"/>
      </w:divBdr>
    </w:div>
    <w:div w:id="1334992734">
      <w:bodyDiv w:val="1"/>
      <w:marLeft w:val="0"/>
      <w:marRight w:val="0"/>
      <w:marTop w:val="0"/>
      <w:marBottom w:val="0"/>
      <w:divBdr>
        <w:top w:val="none" w:sz="0" w:space="0" w:color="auto"/>
        <w:left w:val="none" w:sz="0" w:space="0" w:color="auto"/>
        <w:bottom w:val="none" w:sz="0" w:space="0" w:color="auto"/>
        <w:right w:val="none" w:sz="0" w:space="0" w:color="auto"/>
      </w:divBdr>
    </w:div>
    <w:div w:id="1521508771">
      <w:bodyDiv w:val="1"/>
      <w:marLeft w:val="0"/>
      <w:marRight w:val="0"/>
      <w:marTop w:val="0"/>
      <w:marBottom w:val="0"/>
      <w:divBdr>
        <w:top w:val="none" w:sz="0" w:space="0" w:color="auto"/>
        <w:left w:val="none" w:sz="0" w:space="0" w:color="auto"/>
        <w:bottom w:val="none" w:sz="0" w:space="0" w:color="auto"/>
        <w:right w:val="none" w:sz="0" w:space="0" w:color="auto"/>
      </w:divBdr>
    </w:div>
    <w:div w:id="1557006928">
      <w:bodyDiv w:val="1"/>
      <w:marLeft w:val="0"/>
      <w:marRight w:val="0"/>
      <w:marTop w:val="0"/>
      <w:marBottom w:val="0"/>
      <w:divBdr>
        <w:top w:val="none" w:sz="0" w:space="0" w:color="auto"/>
        <w:left w:val="none" w:sz="0" w:space="0" w:color="auto"/>
        <w:bottom w:val="none" w:sz="0" w:space="0" w:color="auto"/>
        <w:right w:val="none" w:sz="0" w:space="0" w:color="auto"/>
      </w:divBdr>
    </w:div>
    <w:div w:id="15922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EBC614F47D4D8A8F8FC2DBB7E9FC5C"/>
        <w:category>
          <w:name w:val="Obecné"/>
          <w:gallery w:val="placeholder"/>
        </w:category>
        <w:types>
          <w:type w:val="bbPlcHdr"/>
        </w:types>
        <w:behaviors>
          <w:behavior w:val="content"/>
        </w:behaviors>
        <w:guid w:val="{40D464BC-6A0A-41B7-9BEC-465BC9DFDB5F}"/>
      </w:docPartPr>
      <w:docPartBody>
        <w:p w:rsidR="00891A4F" w:rsidRDefault="004202C6" w:rsidP="004202C6">
          <w:pPr>
            <w:pStyle w:val="ADEBC614F47D4D8A8F8FC2DBB7E9FC5C"/>
          </w:pPr>
          <w:r>
            <w:rPr>
              <w:rStyle w:val="Zstupntext"/>
            </w:rPr>
            <w:t>Klikněte nebo klepněte sem a zadejte text.</w:t>
          </w:r>
        </w:p>
      </w:docPartBody>
    </w:docPart>
    <w:docPart>
      <w:docPartPr>
        <w:name w:val="8C37BAFF82E645BE8282E229DE1F1F9C"/>
        <w:category>
          <w:name w:val="Obecné"/>
          <w:gallery w:val="placeholder"/>
        </w:category>
        <w:types>
          <w:type w:val="bbPlcHdr"/>
        </w:types>
        <w:behaviors>
          <w:behavior w:val="content"/>
        </w:behaviors>
        <w:guid w:val="{539F6703-5024-4D4D-9173-FC2DF34A04E4}"/>
      </w:docPartPr>
      <w:docPartBody>
        <w:p w:rsidR="00891A4F" w:rsidRDefault="004202C6" w:rsidP="004202C6">
          <w:pPr>
            <w:pStyle w:val="8C37BAFF82E645BE8282E229DE1F1F9C"/>
          </w:pPr>
          <w:r>
            <w:rPr>
              <w:rStyle w:val="Zstupntext"/>
            </w:rPr>
            <w:t>Zvolte položku.</w:t>
          </w:r>
        </w:p>
      </w:docPartBody>
    </w:docPart>
    <w:docPart>
      <w:docPartPr>
        <w:name w:val="461DCAB674C9423095F75765BEB9005F"/>
        <w:category>
          <w:name w:val="Obecné"/>
          <w:gallery w:val="placeholder"/>
        </w:category>
        <w:types>
          <w:type w:val="bbPlcHdr"/>
        </w:types>
        <w:behaviors>
          <w:behavior w:val="content"/>
        </w:behaviors>
        <w:guid w:val="{77E0FDE9-5EC6-46D7-8E39-D48DFE5B9C18}"/>
      </w:docPartPr>
      <w:docPartBody>
        <w:p w:rsidR="00891A4F" w:rsidRDefault="004202C6" w:rsidP="004202C6">
          <w:pPr>
            <w:pStyle w:val="461DCAB674C9423095F75765BEB9005F"/>
          </w:pPr>
          <w:r>
            <w:rPr>
              <w:rStyle w:val="Zstupntext"/>
            </w:rPr>
            <w:t>Klikněte nebo klepněte sem a zadejte text.</w:t>
          </w:r>
        </w:p>
      </w:docPartBody>
    </w:docPart>
    <w:docPart>
      <w:docPartPr>
        <w:name w:val="698919B896214EC98FDE5B887F6666B3"/>
        <w:category>
          <w:name w:val="Obecné"/>
          <w:gallery w:val="placeholder"/>
        </w:category>
        <w:types>
          <w:type w:val="bbPlcHdr"/>
        </w:types>
        <w:behaviors>
          <w:behavior w:val="content"/>
        </w:behaviors>
        <w:guid w:val="{436D22A1-6666-4834-9C6D-FA3F3FC15BBD}"/>
      </w:docPartPr>
      <w:docPartBody>
        <w:p w:rsidR="00891A4F" w:rsidRDefault="004202C6" w:rsidP="004202C6">
          <w:pPr>
            <w:pStyle w:val="698919B896214EC98FDE5B887F6666B3"/>
          </w:pPr>
          <w:r>
            <w:rPr>
              <w:rStyle w:val="Zstupntext"/>
            </w:rPr>
            <w:t>Zvolte položku.</w:t>
          </w:r>
        </w:p>
      </w:docPartBody>
    </w:docPart>
    <w:docPart>
      <w:docPartPr>
        <w:name w:val="B63719C514AD4FDFB2E379B215CD38B7"/>
        <w:category>
          <w:name w:val="Obecné"/>
          <w:gallery w:val="placeholder"/>
        </w:category>
        <w:types>
          <w:type w:val="bbPlcHdr"/>
        </w:types>
        <w:behaviors>
          <w:behavior w:val="content"/>
        </w:behaviors>
        <w:guid w:val="{F4993FEC-EE4C-4D3C-84EF-BF5D91B93284}"/>
      </w:docPartPr>
      <w:docPartBody>
        <w:p w:rsidR="00891A4F" w:rsidRDefault="004202C6" w:rsidP="004202C6">
          <w:pPr>
            <w:pStyle w:val="B63719C514AD4FDFB2E379B215CD38B7"/>
          </w:pPr>
          <w:r>
            <w:rPr>
              <w:rStyle w:val="Zstupntext"/>
            </w:rPr>
            <w:t>Klikněte nebo klepněte sem a zadejte text.</w:t>
          </w:r>
        </w:p>
      </w:docPartBody>
    </w:docPart>
    <w:docPart>
      <w:docPartPr>
        <w:name w:val="8FF04237673848E88E3BE217CA5B7F3D"/>
        <w:category>
          <w:name w:val="Obecné"/>
          <w:gallery w:val="placeholder"/>
        </w:category>
        <w:types>
          <w:type w:val="bbPlcHdr"/>
        </w:types>
        <w:behaviors>
          <w:behavior w:val="content"/>
        </w:behaviors>
        <w:guid w:val="{2403E503-4CC2-4807-AB5B-9A153A116461}"/>
      </w:docPartPr>
      <w:docPartBody>
        <w:p w:rsidR="00891A4F" w:rsidRDefault="004202C6" w:rsidP="004202C6">
          <w:pPr>
            <w:pStyle w:val="8FF04237673848E88E3BE217CA5B7F3D"/>
          </w:pPr>
          <w:r>
            <w:rPr>
              <w:rStyle w:val="Zstupntext"/>
            </w:rPr>
            <w:t>Zvolte položku.</w:t>
          </w:r>
        </w:p>
      </w:docPartBody>
    </w:docPart>
    <w:docPart>
      <w:docPartPr>
        <w:name w:val="036DA2F40BC34D3DB01E8866AE5F48F0"/>
        <w:category>
          <w:name w:val="Obecné"/>
          <w:gallery w:val="placeholder"/>
        </w:category>
        <w:types>
          <w:type w:val="bbPlcHdr"/>
        </w:types>
        <w:behaviors>
          <w:behavior w:val="content"/>
        </w:behaviors>
        <w:guid w:val="{2C9DF7D4-64F7-4BC4-AE99-5AA6E5A0BC3B}"/>
      </w:docPartPr>
      <w:docPartBody>
        <w:p w:rsidR="00891A4F" w:rsidRDefault="004202C6" w:rsidP="004202C6">
          <w:pPr>
            <w:pStyle w:val="036DA2F40BC34D3DB01E8866AE5F48F0"/>
          </w:pPr>
          <w:r>
            <w:rPr>
              <w:rStyle w:val="Zstupntext"/>
            </w:rPr>
            <w:t>Klikněte nebo klepněte sem a zadejte text.</w:t>
          </w:r>
        </w:p>
      </w:docPartBody>
    </w:docPart>
    <w:docPart>
      <w:docPartPr>
        <w:name w:val="21248AD66FE34E15BF2CB48D000F42A9"/>
        <w:category>
          <w:name w:val="Obecné"/>
          <w:gallery w:val="placeholder"/>
        </w:category>
        <w:types>
          <w:type w:val="bbPlcHdr"/>
        </w:types>
        <w:behaviors>
          <w:behavior w:val="content"/>
        </w:behaviors>
        <w:guid w:val="{47E4E1EB-87F4-4F74-B51A-F1E9E0EA1C8C}"/>
      </w:docPartPr>
      <w:docPartBody>
        <w:p w:rsidR="00891A4F" w:rsidRDefault="004202C6" w:rsidP="004202C6">
          <w:pPr>
            <w:pStyle w:val="21248AD66FE34E15BF2CB48D000F42A9"/>
          </w:pPr>
          <w:r>
            <w:rPr>
              <w:rStyle w:val="Zstupntext"/>
            </w:rPr>
            <w:t>Zvolte položku.</w:t>
          </w:r>
        </w:p>
      </w:docPartBody>
    </w:docPart>
    <w:docPart>
      <w:docPartPr>
        <w:name w:val="D177FAC3CE6A48229105E0404448A5CB"/>
        <w:category>
          <w:name w:val="Obecné"/>
          <w:gallery w:val="placeholder"/>
        </w:category>
        <w:types>
          <w:type w:val="bbPlcHdr"/>
        </w:types>
        <w:behaviors>
          <w:behavior w:val="content"/>
        </w:behaviors>
        <w:guid w:val="{52133F4E-9082-4020-9704-E8A0EDB8D76E}"/>
      </w:docPartPr>
      <w:docPartBody>
        <w:p w:rsidR="00891A4F" w:rsidRDefault="004202C6" w:rsidP="004202C6">
          <w:pPr>
            <w:pStyle w:val="D177FAC3CE6A48229105E0404448A5CB"/>
          </w:pPr>
          <w:r>
            <w:rPr>
              <w:rStyle w:val="Zstupntext"/>
            </w:rPr>
            <w:t>Klikněte nebo klepněte sem a zadejte text.</w:t>
          </w:r>
        </w:p>
      </w:docPartBody>
    </w:docPart>
    <w:docPart>
      <w:docPartPr>
        <w:name w:val="9DC966C51D124EC2ABC0D7D25DFB27D4"/>
        <w:category>
          <w:name w:val="Obecné"/>
          <w:gallery w:val="placeholder"/>
        </w:category>
        <w:types>
          <w:type w:val="bbPlcHdr"/>
        </w:types>
        <w:behaviors>
          <w:behavior w:val="content"/>
        </w:behaviors>
        <w:guid w:val="{A72C1727-4BA7-4464-AF2A-D5F8BFB7CCF0}"/>
      </w:docPartPr>
      <w:docPartBody>
        <w:p w:rsidR="00891A4F" w:rsidRDefault="004202C6" w:rsidP="004202C6">
          <w:pPr>
            <w:pStyle w:val="9DC966C51D124EC2ABC0D7D25DFB27D4"/>
          </w:pPr>
          <w:r>
            <w:rPr>
              <w:rStyle w:val="Zstupntext"/>
            </w:rPr>
            <w:t>Zvolte položku.</w:t>
          </w:r>
        </w:p>
      </w:docPartBody>
    </w:docPart>
    <w:docPart>
      <w:docPartPr>
        <w:name w:val="D61D3955E36C48CD9E2380B91B8687CE"/>
        <w:category>
          <w:name w:val="Obecné"/>
          <w:gallery w:val="placeholder"/>
        </w:category>
        <w:types>
          <w:type w:val="bbPlcHdr"/>
        </w:types>
        <w:behaviors>
          <w:behavior w:val="content"/>
        </w:behaviors>
        <w:guid w:val="{C78C33FC-2B90-48B0-A4E7-1747FA390281}"/>
      </w:docPartPr>
      <w:docPartBody>
        <w:p w:rsidR="00891A4F" w:rsidRDefault="004202C6" w:rsidP="004202C6">
          <w:pPr>
            <w:pStyle w:val="D61D3955E36C48CD9E2380B91B8687CE"/>
          </w:pPr>
          <w:r>
            <w:rPr>
              <w:rStyle w:val="Zstupntext"/>
            </w:rPr>
            <w:t>Klikněte nebo klepněte sem a zadejte text.</w:t>
          </w:r>
        </w:p>
      </w:docPartBody>
    </w:docPart>
    <w:docPart>
      <w:docPartPr>
        <w:name w:val="E0D2B4CAC88D499FBF5F1C20F63A812E"/>
        <w:category>
          <w:name w:val="Obecné"/>
          <w:gallery w:val="placeholder"/>
        </w:category>
        <w:types>
          <w:type w:val="bbPlcHdr"/>
        </w:types>
        <w:behaviors>
          <w:behavior w:val="content"/>
        </w:behaviors>
        <w:guid w:val="{EDE599DA-D40E-4A5A-83D3-288FE75ED6D1}"/>
      </w:docPartPr>
      <w:docPartBody>
        <w:p w:rsidR="00891A4F" w:rsidRDefault="004202C6" w:rsidP="004202C6">
          <w:pPr>
            <w:pStyle w:val="E0D2B4CAC88D499FBF5F1C20F63A812E"/>
          </w:pPr>
          <w:r>
            <w:rPr>
              <w:rStyle w:val="Zstupntext"/>
            </w:rPr>
            <w:t>Zvolte položku.</w:t>
          </w:r>
        </w:p>
      </w:docPartBody>
    </w:docPart>
    <w:docPart>
      <w:docPartPr>
        <w:name w:val="3DCB1A69E0874C7F88E851D5D4A9E7B3"/>
        <w:category>
          <w:name w:val="Obecné"/>
          <w:gallery w:val="placeholder"/>
        </w:category>
        <w:types>
          <w:type w:val="bbPlcHdr"/>
        </w:types>
        <w:behaviors>
          <w:behavior w:val="content"/>
        </w:behaviors>
        <w:guid w:val="{5EFE5317-1C14-475A-85A3-E8D1A61A0553}"/>
      </w:docPartPr>
      <w:docPartBody>
        <w:p w:rsidR="00891A4F" w:rsidRDefault="004202C6" w:rsidP="004202C6">
          <w:pPr>
            <w:pStyle w:val="3DCB1A69E0874C7F88E851D5D4A9E7B3"/>
          </w:pPr>
          <w:r>
            <w:rPr>
              <w:rStyle w:val="Zstupntext"/>
            </w:rPr>
            <w:t>Klikněte nebo klepněte sem a zadejte text.</w:t>
          </w:r>
        </w:p>
      </w:docPartBody>
    </w:docPart>
    <w:docPart>
      <w:docPartPr>
        <w:name w:val="C70F43F8E13A40A498F1908FE8E6270F"/>
        <w:category>
          <w:name w:val="Obecné"/>
          <w:gallery w:val="placeholder"/>
        </w:category>
        <w:types>
          <w:type w:val="bbPlcHdr"/>
        </w:types>
        <w:behaviors>
          <w:behavior w:val="content"/>
        </w:behaviors>
        <w:guid w:val="{383D78B9-DDFB-43D8-B9C2-7AC6A8ED2990}"/>
      </w:docPartPr>
      <w:docPartBody>
        <w:p w:rsidR="00891A4F" w:rsidRDefault="004202C6" w:rsidP="004202C6">
          <w:pPr>
            <w:pStyle w:val="C70F43F8E13A40A498F1908FE8E6270F"/>
          </w:pPr>
          <w:r>
            <w:rPr>
              <w:rStyle w:val="Zstupntext"/>
            </w:rPr>
            <w:t>Zvolte položku.</w:t>
          </w:r>
        </w:p>
      </w:docPartBody>
    </w:docPart>
    <w:docPart>
      <w:docPartPr>
        <w:name w:val="CF50166AA9444CDEBEBE5C7134E5C7F1"/>
        <w:category>
          <w:name w:val="Obecné"/>
          <w:gallery w:val="placeholder"/>
        </w:category>
        <w:types>
          <w:type w:val="bbPlcHdr"/>
        </w:types>
        <w:behaviors>
          <w:behavior w:val="content"/>
        </w:behaviors>
        <w:guid w:val="{D1BA093D-4CCC-4467-B8E7-B6B75E0811E4}"/>
      </w:docPartPr>
      <w:docPartBody>
        <w:p w:rsidR="00891A4F" w:rsidRDefault="004202C6" w:rsidP="004202C6">
          <w:pPr>
            <w:pStyle w:val="CF50166AA9444CDEBEBE5C7134E5C7F1"/>
          </w:pPr>
          <w:r>
            <w:rPr>
              <w:rStyle w:val="Zstupntext"/>
            </w:rPr>
            <w:t>Klikněte nebo klepněte sem a zadejte text.</w:t>
          </w:r>
        </w:p>
      </w:docPartBody>
    </w:docPart>
    <w:docPart>
      <w:docPartPr>
        <w:name w:val="C5392182C24C4E41B0CD19D35290207D"/>
        <w:category>
          <w:name w:val="Obecné"/>
          <w:gallery w:val="placeholder"/>
        </w:category>
        <w:types>
          <w:type w:val="bbPlcHdr"/>
        </w:types>
        <w:behaviors>
          <w:behavior w:val="content"/>
        </w:behaviors>
        <w:guid w:val="{25D25833-A93E-4B51-8887-13BE870EA6A1}"/>
      </w:docPartPr>
      <w:docPartBody>
        <w:p w:rsidR="00891A4F" w:rsidRDefault="004202C6" w:rsidP="004202C6">
          <w:pPr>
            <w:pStyle w:val="C5392182C24C4E41B0CD19D35290207D"/>
          </w:pPr>
          <w:r>
            <w:rPr>
              <w:rStyle w:val="Zstupntext"/>
            </w:rPr>
            <w:t>Zvolte položku.</w:t>
          </w:r>
        </w:p>
      </w:docPartBody>
    </w:docPart>
    <w:docPart>
      <w:docPartPr>
        <w:name w:val="27AAB616D00E48508044A4F8A1C4B6C7"/>
        <w:category>
          <w:name w:val="Obecné"/>
          <w:gallery w:val="placeholder"/>
        </w:category>
        <w:types>
          <w:type w:val="bbPlcHdr"/>
        </w:types>
        <w:behaviors>
          <w:behavior w:val="content"/>
        </w:behaviors>
        <w:guid w:val="{974949F6-3727-4E06-B444-769FA0C15181}"/>
      </w:docPartPr>
      <w:docPartBody>
        <w:p w:rsidR="00891A4F" w:rsidRDefault="004202C6" w:rsidP="004202C6">
          <w:pPr>
            <w:pStyle w:val="27AAB616D00E48508044A4F8A1C4B6C7"/>
          </w:pPr>
          <w:r>
            <w:rPr>
              <w:rStyle w:val="Zstupntext"/>
            </w:rPr>
            <w:t>Zvolte položku.</w:t>
          </w:r>
        </w:p>
      </w:docPartBody>
    </w:docPart>
    <w:docPart>
      <w:docPartPr>
        <w:name w:val="3BD70DB2E02C476C810444C00F97FDB5"/>
        <w:category>
          <w:name w:val="Obecné"/>
          <w:gallery w:val="placeholder"/>
        </w:category>
        <w:types>
          <w:type w:val="bbPlcHdr"/>
        </w:types>
        <w:behaviors>
          <w:behavior w:val="content"/>
        </w:behaviors>
        <w:guid w:val="{1362DB93-A833-4299-ADD9-5316B648500A}"/>
      </w:docPartPr>
      <w:docPartBody>
        <w:p w:rsidR="00891A4F" w:rsidRDefault="004202C6" w:rsidP="004202C6">
          <w:pPr>
            <w:pStyle w:val="3BD70DB2E02C476C810444C00F97FDB5"/>
          </w:pPr>
          <w:r>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font322">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2C6"/>
    <w:rsid w:val="00296218"/>
    <w:rsid w:val="00397D08"/>
    <w:rsid w:val="004202C6"/>
    <w:rsid w:val="0065106E"/>
    <w:rsid w:val="00691E92"/>
    <w:rsid w:val="006D46DB"/>
    <w:rsid w:val="0079433D"/>
    <w:rsid w:val="00821B9A"/>
    <w:rsid w:val="00891A4F"/>
    <w:rsid w:val="00E42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202C6"/>
  </w:style>
  <w:style w:type="paragraph" w:customStyle="1" w:styleId="10964FAB31BC4FB897564634A6D7E00F">
    <w:name w:val="10964FAB31BC4FB897564634A6D7E00F"/>
    <w:rsid w:val="004202C6"/>
  </w:style>
  <w:style w:type="paragraph" w:customStyle="1" w:styleId="96691DBA316C4FB4A4B6F4863E5AB5C3">
    <w:name w:val="96691DBA316C4FB4A4B6F4863E5AB5C3"/>
    <w:rsid w:val="004202C6"/>
  </w:style>
  <w:style w:type="paragraph" w:customStyle="1" w:styleId="D87AA599DA2F4CA6A85BE5F497171DB7">
    <w:name w:val="D87AA599DA2F4CA6A85BE5F497171DB7"/>
    <w:rsid w:val="004202C6"/>
  </w:style>
  <w:style w:type="paragraph" w:customStyle="1" w:styleId="CD70D3688A4F4D9AAB51FF3FA003E8EE">
    <w:name w:val="CD70D3688A4F4D9AAB51FF3FA003E8EE"/>
    <w:rsid w:val="004202C6"/>
  </w:style>
  <w:style w:type="paragraph" w:customStyle="1" w:styleId="0C3064F8F3954688AEC335324D13BE3A">
    <w:name w:val="0C3064F8F3954688AEC335324D13BE3A"/>
    <w:rsid w:val="004202C6"/>
  </w:style>
  <w:style w:type="paragraph" w:customStyle="1" w:styleId="7AAF9770173540E4B031EFE8C8EEF7F3">
    <w:name w:val="7AAF9770173540E4B031EFE8C8EEF7F3"/>
    <w:rsid w:val="004202C6"/>
  </w:style>
  <w:style w:type="paragraph" w:customStyle="1" w:styleId="ADEBC614F47D4D8A8F8FC2DBB7E9FC5C">
    <w:name w:val="ADEBC614F47D4D8A8F8FC2DBB7E9FC5C"/>
    <w:rsid w:val="004202C6"/>
  </w:style>
  <w:style w:type="paragraph" w:customStyle="1" w:styleId="8C37BAFF82E645BE8282E229DE1F1F9C">
    <w:name w:val="8C37BAFF82E645BE8282E229DE1F1F9C"/>
    <w:rsid w:val="004202C6"/>
  </w:style>
  <w:style w:type="paragraph" w:customStyle="1" w:styleId="EE8BCFCD8052430AAC060D6ABACCE47A">
    <w:name w:val="EE8BCFCD8052430AAC060D6ABACCE47A"/>
    <w:rsid w:val="004202C6"/>
  </w:style>
  <w:style w:type="paragraph" w:customStyle="1" w:styleId="EE500371DADC46B1A025F4DEDB8736B0">
    <w:name w:val="EE500371DADC46B1A025F4DEDB8736B0"/>
    <w:rsid w:val="004202C6"/>
  </w:style>
  <w:style w:type="paragraph" w:customStyle="1" w:styleId="461DCAB674C9423095F75765BEB9005F">
    <w:name w:val="461DCAB674C9423095F75765BEB9005F"/>
    <w:rsid w:val="004202C6"/>
  </w:style>
  <w:style w:type="paragraph" w:customStyle="1" w:styleId="698919B896214EC98FDE5B887F6666B3">
    <w:name w:val="698919B896214EC98FDE5B887F6666B3"/>
    <w:rsid w:val="004202C6"/>
  </w:style>
  <w:style w:type="paragraph" w:customStyle="1" w:styleId="CF6C63218F414FCAA81ACC75A866D71E">
    <w:name w:val="CF6C63218F414FCAA81ACC75A866D71E"/>
    <w:rsid w:val="004202C6"/>
  </w:style>
  <w:style w:type="paragraph" w:customStyle="1" w:styleId="EA7630C75818433EA19E38DBA2AC5EC1">
    <w:name w:val="EA7630C75818433EA19E38DBA2AC5EC1"/>
    <w:rsid w:val="004202C6"/>
  </w:style>
  <w:style w:type="paragraph" w:customStyle="1" w:styleId="B63719C514AD4FDFB2E379B215CD38B7">
    <w:name w:val="B63719C514AD4FDFB2E379B215CD38B7"/>
    <w:rsid w:val="004202C6"/>
  </w:style>
  <w:style w:type="paragraph" w:customStyle="1" w:styleId="8FF04237673848E88E3BE217CA5B7F3D">
    <w:name w:val="8FF04237673848E88E3BE217CA5B7F3D"/>
    <w:rsid w:val="004202C6"/>
  </w:style>
  <w:style w:type="paragraph" w:customStyle="1" w:styleId="036DA2F40BC34D3DB01E8866AE5F48F0">
    <w:name w:val="036DA2F40BC34D3DB01E8866AE5F48F0"/>
    <w:rsid w:val="004202C6"/>
  </w:style>
  <w:style w:type="paragraph" w:customStyle="1" w:styleId="21248AD66FE34E15BF2CB48D000F42A9">
    <w:name w:val="21248AD66FE34E15BF2CB48D000F42A9"/>
    <w:rsid w:val="004202C6"/>
  </w:style>
  <w:style w:type="paragraph" w:customStyle="1" w:styleId="D177FAC3CE6A48229105E0404448A5CB">
    <w:name w:val="D177FAC3CE6A48229105E0404448A5CB"/>
    <w:rsid w:val="004202C6"/>
  </w:style>
  <w:style w:type="paragraph" w:customStyle="1" w:styleId="9DC966C51D124EC2ABC0D7D25DFB27D4">
    <w:name w:val="9DC966C51D124EC2ABC0D7D25DFB27D4"/>
    <w:rsid w:val="004202C6"/>
  </w:style>
  <w:style w:type="paragraph" w:customStyle="1" w:styleId="D61D3955E36C48CD9E2380B91B8687CE">
    <w:name w:val="D61D3955E36C48CD9E2380B91B8687CE"/>
    <w:rsid w:val="004202C6"/>
  </w:style>
  <w:style w:type="paragraph" w:customStyle="1" w:styleId="E0D2B4CAC88D499FBF5F1C20F63A812E">
    <w:name w:val="E0D2B4CAC88D499FBF5F1C20F63A812E"/>
    <w:rsid w:val="004202C6"/>
  </w:style>
  <w:style w:type="paragraph" w:customStyle="1" w:styleId="3DCB1A69E0874C7F88E851D5D4A9E7B3">
    <w:name w:val="3DCB1A69E0874C7F88E851D5D4A9E7B3"/>
    <w:rsid w:val="004202C6"/>
  </w:style>
  <w:style w:type="paragraph" w:customStyle="1" w:styleId="C70F43F8E13A40A498F1908FE8E6270F">
    <w:name w:val="C70F43F8E13A40A498F1908FE8E6270F"/>
    <w:rsid w:val="004202C6"/>
  </w:style>
  <w:style w:type="paragraph" w:customStyle="1" w:styleId="CF50166AA9444CDEBEBE5C7134E5C7F1">
    <w:name w:val="CF50166AA9444CDEBEBE5C7134E5C7F1"/>
    <w:rsid w:val="004202C6"/>
  </w:style>
  <w:style w:type="paragraph" w:customStyle="1" w:styleId="C5392182C24C4E41B0CD19D35290207D">
    <w:name w:val="C5392182C24C4E41B0CD19D35290207D"/>
    <w:rsid w:val="004202C6"/>
  </w:style>
  <w:style w:type="paragraph" w:customStyle="1" w:styleId="27AAB616D00E48508044A4F8A1C4B6C7">
    <w:name w:val="27AAB616D00E48508044A4F8A1C4B6C7"/>
    <w:rsid w:val="004202C6"/>
  </w:style>
  <w:style w:type="paragraph" w:customStyle="1" w:styleId="3BD70DB2E02C476C810444C00F97FDB5">
    <w:name w:val="3BD70DB2E02C476C810444C00F97FDB5"/>
    <w:rsid w:val="00420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EC73B-72ED-45A0-BB7C-6DB4CBDD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610</Words>
  <Characters>3601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Markéta Julinová</cp:lastModifiedBy>
  <cp:revision>32</cp:revision>
  <cp:lastPrinted>2015-05-06T10:22:00Z</cp:lastPrinted>
  <dcterms:created xsi:type="dcterms:W3CDTF">2015-05-06T09:54:00Z</dcterms:created>
  <dcterms:modified xsi:type="dcterms:W3CDTF">2019-06-03T07:26:00Z</dcterms:modified>
</cp:coreProperties>
</file>