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</w:t>
      </w:r>
      <w:r w:rsidR="00EF12E2">
        <w:rPr>
          <w:rFonts w:ascii="Calibri" w:hAnsi="Calibri"/>
          <w:b/>
          <w:sz w:val="32"/>
          <w:szCs w:val="32"/>
        </w:rPr>
        <w:t>vedoucího</w:t>
      </w:r>
      <w:r>
        <w:rPr>
          <w:rFonts w:ascii="Calibri" w:hAnsi="Calibri"/>
          <w:b/>
          <w:sz w:val="32"/>
          <w:szCs w:val="32"/>
        </w:rPr>
        <w:t xml:space="preserve"> </w:t>
      </w:r>
      <w:r w:rsidR="00011739">
        <w:rPr>
          <w:rFonts w:ascii="Calibri" w:hAnsi="Calibri"/>
          <w:b/>
          <w:sz w:val="32"/>
          <w:szCs w:val="32"/>
        </w:rPr>
        <w:t>bakalářské</w:t>
      </w:r>
      <w:r>
        <w:rPr>
          <w:rFonts w:ascii="Calibri" w:hAnsi="Calibri"/>
          <w:b/>
          <w:sz w:val="32"/>
          <w:szCs w:val="32"/>
        </w:rPr>
        <w:t xml:space="preserve">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C170F9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C170F9">
              <w:rPr>
                <w:rFonts w:ascii="Calibri" w:hAnsi="Calibri" w:cs="Calibri"/>
                <w:b/>
                <w:sz w:val="24"/>
                <w:szCs w:val="24"/>
              </w:rPr>
              <w:t>Ing. Dominika Spáčilová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223DF9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23DF9">
              <w:rPr>
                <w:rFonts w:ascii="Calibri" w:hAnsi="Calibri" w:cs="Calibri"/>
                <w:b/>
                <w:sz w:val="24"/>
                <w:szCs w:val="24"/>
              </w:rPr>
              <w:t>Nastavení PPC kampaně pro e-</w:t>
            </w:r>
            <w:proofErr w:type="spellStart"/>
            <w:r w:rsidRPr="00223DF9">
              <w:rPr>
                <w:rFonts w:ascii="Calibri" w:hAnsi="Calibri" w:cs="Calibri"/>
                <w:b/>
                <w:sz w:val="24"/>
                <w:szCs w:val="24"/>
              </w:rPr>
              <w:t>shop</w:t>
            </w:r>
            <w:proofErr w:type="spellEnd"/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011739" w:rsidP="00095FF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K</w:t>
            </w:r>
            <w:r w:rsidR="004D02B3">
              <w:rPr>
                <w:rFonts w:ascii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FA6194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2018-2019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095FF8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prof. Mgr. Peter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Štarchoň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</w:rPr>
              <w:t>, PhD.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5836"/>
    <w:bookmarkStart w:id="1" w:name="_MON_1334675884"/>
    <w:bookmarkStart w:id="2" w:name="_MON_1334676345"/>
    <w:bookmarkStart w:id="3" w:name="_MON_1334676387"/>
    <w:bookmarkStart w:id="4" w:name="_MON_1335188663"/>
    <w:bookmarkStart w:id="5" w:name="_MON_1335189463"/>
    <w:bookmarkStart w:id="6" w:name="_MON_1336567768"/>
    <w:bookmarkStart w:id="7" w:name="_MON_1336568010"/>
    <w:bookmarkStart w:id="8" w:name="_MON_1336569207"/>
    <w:bookmarkStart w:id="9" w:name="_MON_1336569462"/>
    <w:bookmarkStart w:id="10" w:name="_MON_1336569602"/>
    <w:bookmarkStart w:id="11" w:name="_MON_1336569707"/>
    <w:bookmarkStart w:id="12" w:name="_MON_1336569710"/>
    <w:bookmarkStart w:id="13" w:name="_MON_1336569723"/>
    <w:bookmarkStart w:id="14" w:name="_MON_1336569737"/>
    <w:bookmarkStart w:id="15" w:name="_MON_1336569885"/>
    <w:bookmarkStart w:id="16" w:name="_MON_1336570037"/>
    <w:bookmarkStart w:id="17" w:name="_MON_1336574844"/>
    <w:bookmarkStart w:id="18" w:name="_MON_1336824645"/>
    <w:bookmarkStart w:id="19" w:name="_MON_1336824890"/>
    <w:bookmarkStart w:id="20" w:name="_MON_1336826773"/>
    <w:bookmarkStart w:id="21" w:name="_MON_1337070796"/>
    <w:bookmarkStart w:id="22" w:name="_MON_1337071463"/>
    <w:bookmarkStart w:id="23" w:name="_MON_1338811697"/>
    <w:bookmarkStart w:id="24" w:name="_MON_1338811926"/>
    <w:bookmarkStart w:id="25" w:name="_MON_1338812973"/>
    <w:bookmarkStart w:id="26" w:name="_MON_1338813343"/>
    <w:bookmarkStart w:id="27" w:name="_MON_1338813386"/>
    <w:bookmarkStart w:id="28" w:name="_MON_1343394148"/>
    <w:bookmarkStart w:id="29" w:name="_MON_1364913299"/>
    <w:bookmarkStart w:id="30" w:name="_MON_1364913932"/>
    <w:bookmarkStart w:id="31" w:name="_MON_1364914587"/>
    <w:bookmarkStart w:id="32" w:name="_MON_1366620866"/>
    <w:bookmarkStart w:id="33" w:name="_MON_1366621397"/>
    <w:bookmarkStart w:id="34" w:name="_MON_1366621611"/>
    <w:bookmarkStart w:id="35" w:name="_MON_1394448231"/>
    <w:bookmarkStart w:id="36" w:name="_MON_1394448643"/>
    <w:bookmarkStart w:id="37" w:name="_MON_1394448838"/>
    <w:bookmarkStart w:id="38" w:name="_MON_1394448863"/>
    <w:bookmarkStart w:id="39" w:name="_MON_1394448890"/>
    <w:bookmarkStart w:id="40" w:name="_MON_1394605234"/>
    <w:bookmarkStart w:id="41" w:name="_MON_1425718649"/>
    <w:bookmarkStart w:id="42" w:name="_MON_1425718884"/>
    <w:bookmarkStart w:id="43" w:name="_MON_1425718913"/>
    <w:bookmarkStart w:id="44" w:name="_MON_1425719005"/>
    <w:bookmarkStart w:id="45" w:name="_MON_1425719063"/>
    <w:bookmarkStart w:id="46" w:name="_MON_1425719119"/>
    <w:bookmarkStart w:id="47" w:name="_MON_1425719133"/>
    <w:bookmarkStart w:id="48" w:name="_MON_1425719143"/>
    <w:bookmarkStart w:id="49" w:name="_MON_1425719189"/>
    <w:bookmarkStart w:id="50" w:name="_MON_1332850022"/>
    <w:bookmarkStart w:id="51" w:name="_MON_1332850151"/>
    <w:bookmarkStart w:id="52" w:name="_MON_1332850182"/>
    <w:bookmarkStart w:id="53" w:name="_MON_1332850323"/>
    <w:bookmarkStart w:id="54" w:name="_MON_1332850330"/>
    <w:bookmarkStart w:id="55" w:name="_MON_1332850382"/>
    <w:bookmarkStart w:id="56" w:name="_MON_1332850412"/>
    <w:bookmarkStart w:id="57" w:name="_MON_1332850434"/>
    <w:bookmarkStart w:id="58" w:name="_MON_1332850454"/>
    <w:bookmarkStart w:id="59" w:name="_MON_1332850828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5527"/>
    <w:bookmarkEnd w:id="60"/>
    <w:p w:rsidR="00515A76" w:rsidRPr="0013588D" w:rsidRDefault="00957CAF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04" w:dyaOrig="3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40.6pt;height:171.15pt" o:ole="">
            <v:imagedata r:id="rId7" o:title=""/>
          </v:shape>
          <o:OLEObject Type="Embed" ProgID="Excel.Sheet.8" ShapeID="_x0000_i1028" DrawAspect="Content" ObjectID="_1619333350" r:id="rId8"/>
        </w:objec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AD560E" w:rsidRPr="00A2731F" w:rsidRDefault="00C170F9" w:rsidP="00A2731F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Jednoznačne definované ciele, snaha o efektívne využitie PPC kampaní v podmienkach konkrétneho e-</w:t>
      </w:r>
      <w:proofErr w:type="spellStart"/>
      <w:r>
        <w:rPr>
          <w:rFonts w:ascii="Calibri" w:hAnsi="Calibri" w:cs="Calibri"/>
          <w:sz w:val="24"/>
          <w:szCs w:val="24"/>
          <w:lang w:val="sk-SK"/>
        </w:rPr>
        <w:t>shopu</w:t>
      </w:r>
      <w:proofErr w:type="spellEnd"/>
      <w:r>
        <w:rPr>
          <w:rFonts w:ascii="Calibri" w:hAnsi="Calibri" w:cs="Calibri"/>
          <w:sz w:val="24"/>
          <w:szCs w:val="24"/>
          <w:lang w:val="sk-SK"/>
        </w:rPr>
        <w:t xml:space="preserve"> a vytvorenie návrhov, ktoré m</w:t>
      </w:r>
      <w:bookmarkStart w:id="61" w:name="_GoBack"/>
      <w:bookmarkEnd w:id="61"/>
      <w:r>
        <w:rPr>
          <w:rFonts w:ascii="Calibri" w:hAnsi="Calibri" w:cs="Calibri"/>
          <w:sz w:val="24"/>
          <w:szCs w:val="24"/>
          <w:lang w:val="sk-SK"/>
        </w:rPr>
        <w:t xml:space="preserve">ôžu byť inšpiratívne aj pre ďalšie podnikateľské </w:t>
      </w:r>
      <w:r w:rsidR="00957CAF">
        <w:rPr>
          <w:rFonts w:ascii="Calibri" w:hAnsi="Calibri" w:cs="Calibri"/>
          <w:sz w:val="24"/>
          <w:szCs w:val="24"/>
          <w:lang w:val="sk-SK"/>
        </w:rPr>
        <w:t>subjekty.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A2731F" w:rsidRDefault="00957CAF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Spracovanie strategických analýz v prevažujúcej deskriptívnej rovine.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385D2E" w:rsidRDefault="00957CAF" w:rsidP="004903D6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Charakterizujte špecifiká PPC kampaní pre mobilné zariadenia. </w:t>
      </w:r>
      <w:r w:rsidR="00180106">
        <w:rPr>
          <w:rFonts w:ascii="Calibri" w:hAnsi="Calibri" w:cs="Calibri"/>
          <w:sz w:val="24"/>
          <w:szCs w:val="24"/>
          <w:lang w:val="sk-SK"/>
        </w:rPr>
        <w:t xml:space="preserve"> </w:t>
      </w:r>
      <w:r w:rsidR="00385D2E">
        <w:rPr>
          <w:rFonts w:ascii="Calibri" w:hAnsi="Calibri" w:cs="Calibri"/>
          <w:sz w:val="24"/>
          <w:szCs w:val="24"/>
          <w:lang w:val="sk-SK"/>
        </w:rPr>
        <w:t xml:space="preserve"> </w:t>
      </w:r>
    </w:p>
    <w:p w:rsidR="00EF12E2" w:rsidRDefault="00EF12E2" w:rsidP="00EF12E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Kontrola plagiátorství byla negativní</w:t>
      </w:r>
      <w:r w:rsidR="00784D86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</w:t>
      </w:r>
      <w:r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– systém na</w:t>
      </w:r>
      <w:r w:rsidR="00784D86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šel shodu 0</w:t>
      </w:r>
      <w:r w:rsidRPr="00B72A9A"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 xml:space="preserve"> %.</w:t>
      </w:r>
    </w:p>
    <w:p w:rsidR="00404F18" w:rsidRDefault="00404F18" w:rsidP="00404F18">
      <w:pPr>
        <w:ind w:left="284"/>
        <w:jc w:val="both"/>
        <w:rPr>
          <w:rFonts w:ascii="Calibri" w:hAnsi="Calibri" w:cs="Calibri"/>
          <w:sz w:val="24"/>
          <w:szCs w:val="24"/>
          <w:lang w:val="sk-SK"/>
        </w:rPr>
      </w:pPr>
    </w:p>
    <w:p w:rsidR="00404F18" w:rsidRDefault="00404F18" w:rsidP="00404F18">
      <w:pPr>
        <w:ind w:left="284"/>
        <w:jc w:val="both"/>
        <w:rPr>
          <w:rFonts w:ascii="Calibri" w:hAnsi="Calibri" w:cs="Calibri"/>
          <w:sz w:val="24"/>
          <w:szCs w:val="24"/>
          <w:lang w:val="sk-SK"/>
        </w:rPr>
      </w:pPr>
    </w:p>
    <w:p w:rsidR="004903D6" w:rsidRDefault="004903D6" w:rsidP="00404F18">
      <w:pPr>
        <w:ind w:left="284"/>
        <w:jc w:val="both"/>
        <w:rPr>
          <w:rFonts w:ascii="Calibri" w:hAnsi="Calibri" w:cs="Calibri"/>
          <w:sz w:val="24"/>
          <w:szCs w:val="24"/>
          <w:lang w:val="sk-SK"/>
        </w:rPr>
      </w:pPr>
    </w:p>
    <w:p w:rsidR="004903D6" w:rsidRDefault="004903D6" w:rsidP="00404F18">
      <w:pPr>
        <w:ind w:left="284"/>
        <w:jc w:val="both"/>
        <w:rPr>
          <w:rFonts w:ascii="Calibri" w:hAnsi="Calibri" w:cs="Calibri"/>
          <w:sz w:val="24"/>
          <w:szCs w:val="24"/>
          <w:lang w:val="sk-SK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907B9A" w:rsidRPr="00907B9A">
        <w:rPr>
          <w:rFonts w:ascii="Calibri" w:hAnsi="Calibri" w:cs="Calibri"/>
          <w:sz w:val="24"/>
          <w:szCs w:val="24"/>
        </w:rPr>
        <w:t>&lt;&lt;&lt;</w:t>
      </w:r>
      <w:r w:rsidR="004903D6">
        <w:rPr>
          <w:rFonts w:ascii="Calibri" w:hAnsi="Calibri" w:cs="Calibri"/>
          <w:sz w:val="24"/>
          <w:szCs w:val="24"/>
        </w:rPr>
        <w:t>8. 5. 2019</w:t>
      </w:r>
      <w:r w:rsidR="00907B9A" w:rsidRPr="00907B9A">
        <w:rPr>
          <w:rFonts w:ascii="Calibri" w:hAnsi="Calibri" w:cs="Calibri"/>
          <w:sz w:val="24"/>
          <w:szCs w:val="24"/>
        </w:rPr>
        <w:t>&gt;&gt;&gt;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829" w:rsidRDefault="00765829">
      <w:r>
        <w:separator/>
      </w:r>
    </w:p>
  </w:endnote>
  <w:endnote w:type="continuationSeparator" w:id="0">
    <w:p w:rsidR="00765829" w:rsidRDefault="00765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E72341" w:rsidP="0010009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72341" w:rsidRDefault="00E72341" w:rsidP="00B559B0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829" w:rsidRDefault="00765829">
      <w:r>
        <w:separator/>
      </w:r>
    </w:p>
  </w:footnote>
  <w:footnote w:type="continuationSeparator" w:id="0">
    <w:p w:rsidR="00765829" w:rsidRDefault="00765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7B6504">
    <w:pPr>
      <w:pStyle w:val="Hlavika"/>
    </w:pPr>
    <w:r>
      <w:rPr>
        <w:noProof/>
        <w:lang w:val="sk-SK" w:eastAsia="sk-SK"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02368"/>
    <w:rsid w:val="000110C5"/>
    <w:rsid w:val="00011739"/>
    <w:rsid w:val="00014274"/>
    <w:rsid w:val="00016B37"/>
    <w:rsid w:val="00024E78"/>
    <w:rsid w:val="0002590F"/>
    <w:rsid w:val="00031A6C"/>
    <w:rsid w:val="00031BE1"/>
    <w:rsid w:val="000402A0"/>
    <w:rsid w:val="000418AC"/>
    <w:rsid w:val="00046173"/>
    <w:rsid w:val="000524FE"/>
    <w:rsid w:val="00052AC8"/>
    <w:rsid w:val="00071FF1"/>
    <w:rsid w:val="00082523"/>
    <w:rsid w:val="00085B76"/>
    <w:rsid w:val="00095FF8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80106"/>
    <w:rsid w:val="001926F6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3DF9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5D2E"/>
    <w:rsid w:val="003868F7"/>
    <w:rsid w:val="0039468B"/>
    <w:rsid w:val="00395D72"/>
    <w:rsid w:val="003B33D3"/>
    <w:rsid w:val="003B6F1E"/>
    <w:rsid w:val="003D1AA1"/>
    <w:rsid w:val="00402506"/>
    <w:rsid w:val="00404F18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03D6"/>
    <w:rsid w:val="00494841"/>
    <w:rsid w:val="00495425"/>
    <w:rsid w:val="004A4E42"/>
    <w:rsid w:val="004A7AEF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D6260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78A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40C4"/>
    <w:rsid w:val="007377CF"/>
    <w:rsid w:val="00757D03"/>
    <w:rsid w:val="00765829"/>
    <w:rsid w:val="00766DB7"/>
    <w:rsid w:val="00766FD3"/>
    <w:rsid w:val="00770B81"/>
    <w:rsid w:val="007770D1"/>
    <w:rsid w:val="007805F0"/>
    <w:rsid w:val="00784D86"/>
    <w:rsid w:val="0078615E"/>
    <w:rsid w:val="007A1176"/>
    <w:rsid w:val="007A7155"/>
    <w:rsid w:val="007A7D7A"/>
    <w:rsid w:val="007B4F39"/>
    <w:rsid w:val="007B6504"/>
    <w:rsid w:val="007C104C"/>
    <w:rsid w:val="007C29F5"/>
    <w:rsid w:val="007C6BF0"/>
    <w:rsid w:val="007D31B4"/>
    <w:rsid w:val="007E1CB9"/>
    <w:rsid w:val="00801F3F"/>
    <w:rsid w:val="00803F20"/>
    <w:rsid w:val="00817E54"/>
    <w:rsid w:val="008222F2"/>
    <w:rsid w:val="00822DB4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34D3"/>
    <w:rsid w:val="008F54B9"/>
    <w:rsid w:val="00907B9A"/>
    <w:rsid w:val="009109F6"/>
    <w:rsid w:val="00922C12"/>
    <w:rsid w:val="009249A5"/>
    <w:rsid w:val="00931B48"/>
    <w:rsid w:val="009378F2"/>
    <w:rsid w:val="009558C7"/>
    <w:rsid w:val="00957CAF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2731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A7226"/>
    <w:rsid w:val="00AC0287"/>
    <w:rsid w:val="00AD560E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170F9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814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75243"/>
    <w:rsid w:val="00E81A1D"/>
    <w:rsid w:val="00E93AD9"/>
    <w:rsid w:val="00EA033D"/>
    <w:rsid w:val="00EA13D2"/>
    <w:rsid w:val="00EA5048"/>
    <w:rsid w:val="00EB5BBF"/>
    <w:rsid w:val="00EC3D50"/>
    <w:rsid w:val="00EE1C65"/>
    <w:rsid w:val="00EF12E2"/>
    <w:rsid w:val="00EF6AC0"/>
    <w:rsid w:val="00F04F5E"/>
    <w:rsid w:val="00F130D7"/>
    <w:rsid w:val="00F159E0"/>
    <w:rsid w:val="00F215E0"/>
    <w:rsid w:val="00F26FA3"/>
    <w:rsid w:val="00F27AC4"/>
    <w:rsid w:val="00F33516"/>
    <w:rsid w:val="00F37C5E"/>
    <w:rsid w:val="00F45044"/>
    <w:rsid w:val="00F52F02"/>
    <w:rsid w:val="00F52FB6"/>
    <w:rsid w:val="00F92ED5"/>
    <w:rsid w:val="00FA6194"/>
    <w:rsid w:val="00FA7A3E"/>
    <w:rsid w:val="00FD715C"/>
    <w:rsid w:val="00FE1A52"/>
    <w:rsid w:val="00FF206A"/>
    <w:rsid w:val="00FF2F96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7F0E1"/>
  <w15:docId w15:val="{66C7F14F-B8E8-4AD4-BE39-972C0575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6FD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HlavikaChar">
    <w:name w:val="Hlavička Char"/>
    <w:link w:val="Hlavika"/>
    <w:uiPriority w:val="99"/>
    <w:semiHidden/>
    <w:locked/>
    <w:rsid w:val="006E5E3E"/>
    <w:rPr>
      <w:rFonts w:cs="Times New Roman"/>
      <w:sz w:val="20"/>
      <w:szCs w:val="20"/>
    </w:rPr>
  </w:style>
  <w:style w:type="table" w:styleId="Mriekatabuky">
    <w:name w:val="Table Grid"/>
    <w:basedOn w:val="Normlnatabu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rsid w:val="00B67482"/>
  </w:style>
  <w:style w:type="character" w:customStyle="1" w:styleId="TextvysvetlivkyChar">
    <w:name w:val="Text vysvetlivky Char"/>
    <w:link w:val="Textvysvetlivky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etlivku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truktradokumentu">
    <w:name w:val="Document Map"/>
    <w:basedOn w:val="Normlny"/>
    <w:link w:val="truktra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6E5E3E"/>
    <w:rPr>
      <w:rFonts w:cs="Times New Roman"/>
      <w:sz w:val="2"/>
    </w:rPr>
  </w:style>
  <w:style w:type="paragraph" w:styleId="Pta">
    <w:name w:val="footer"/>
    <w:basedOn w:val="Normlny"/>
    <w:rsid w:val="00B559B0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B559B0"/>
  </w:style>
  <w:style w:type="paragraph" w:customStyle="1" w:styleId="Default">
    <w:name w:val="Default"/>
    <w:rsid w:val="00C170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H_rok_programu_Microsoft_Excel_97-2003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UNIVERZITA TOMÁŠE BATI VE ZLÍNĚ</vt:lpstr>
      <vt:lpstr>UNIVERZITA TOMÁŠE BATI VE ZLÍNĚ</vt:lpstr>
      <vt:lpstr>UNIVERZITA TOMÁŠE BATI VE ZLÍNĚ</vt:lpstr>
    </vt:vector>
  </TitlesOfParts>
  <Company>FMK UTB Zlín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spravca</cp:lastModifiedBy>
  <cp:revision>4</cp:revision>
  <cp:lastPrinted>2019-05-13T16:34:00Z</cp:lastPrinted>
  <dcterms:created xsi:type="dcterms:W3CDTF">2019-05-14T07:49:00Z</dcterms:created>
  <dcterms:modified xsi:type="dcterms:W3CDTF">2019-05-14T08:03:00Z</dcterms:modified>
</cp:coreProperties>
</file>