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67D5" w:rsidP="00362AB0">
            <w:pPr>
              <w:rPr>
                <w:sz w:val="22"/>
                <w:szCs w:val="22"/>
              </w:rPr>
            </w:pPr>
            <w:r w:rsidRPr="009767D5">
              <w:rPr>
                <w:sz w:val="22"/>
                <w:szCs w:val="22"/>
              </w:rPr>
              <w:t xml:space="preserve">Bc. Kateřina </w:t>
            </w:r>
            <w:proofErr w:type="spellStart"/>
            <w:r w:rsidRPr="009767D5">
              <w:rPr>
                <w:sz w:val="22"/>
                <w:szCs w:val="22"/>
              </w:rPr>
              <w:t>Darebníčková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67D5" w:rsidP="009767D5">
            <w:pPr>
              <w:rPr>
                <w:sz w:val="22"/>
                <w:szCs w:val="22"/>
              </w:rPr>
            </w:pPr>
            <w:r w:rsidRPr="009767D5">
              <w:rPr>
                <w:sz w:val="22"/>
                <w:szCs w:val="22"/>
              </w:rPr>
              <w:t>Významné osobnosti sociální pedagogiky a společné hodnoty jejich života a díla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1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A6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6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6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E60F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E60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56408" w:rsidRPr="00463B6F" w:rsidRDefault="00556408" w:rsidP="00556408">
            <w:pPr>
              <w:rPr>
                <w:b/>
                <w:sz w:val="22"/>
                <w:szCs w:val="22"/>
              </w:rPr>
            </w:pPr>
            <w:r w:rsidRPr="00463B6F">
              <w:rPr>
                <w:b/>
                <w:sz w:val="22"/>
                <w:szCs w:val="22"/>
              </w:rPr>
              <w:t>Silné stránky práce:</w:t>
            </w:r>
          </w:p>
          <w:p w:rsidR="00556408" w:rsidRDefault="00463B6F" w:rsidP="005564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vhodně souvis</w:t>
            </w:r>
            <w:r w:rsidR="003B4DC7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se studovaným oborem</w:t>
            </w:r>
            <w:r w:rsidR="00556408" w:rsidRPr="00463B6F">
              <w:rPr>
                <w:sz w:val="22"/>
                <w:szCs w:val="22"/>
              </w:rPr>
              <w:t xml:space="preserve">. </w:t>
            </w:r>
          </w:p>
          <w:p w:rsidR="004E60FC" w:rsidRPr="00463B6F" w:rsidRDefault="004E60FC" w:rsidP="005564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Analytická část poskytuje zajímavé srovnání některých biografických dat vybraných osobností</w:t>
            </w:r>
            <w:r w:rsidR="006A6A89">
              <w:rPr>
                <w:sz w:val="22"/>
                <w:szCs w:val="22"/>
              </w:rPr>
              <w:t>.</w:t>
            </w:r>
          </w:p>
          <w:p w:rsidR="00556408" w:rsidRPr="00463B6F" w:rsidRDefault="00556408" w:rsidP="00556408">
            <w:pPr>
              <w:rPr>
                <w:b/>
                <w:sz w:val="22"/>
                <w:szCs w:val="22"/>
              </w:rPr>
            </w:pPr>
            <w:r w:rsidRPr="00463B6F">
              <w:rPr>
                <w:b/>
                <w:sz w:val="22"/>
                <w:szCs w:val="22"/>
              </w:rPr>
              <w:t>Slabé stránky práce:</w:t>
            </w:r>
          </w:p>
          <w:p w:rsidR="008A54E8" w:rsidRDefault="00556408" w:rsidP="00936C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63B6F">
              <w:rPr>
                <w:sz w:val="22"/>
                <w:szCs w:val="22"/>
              </w:rPr>
              <w:t xml:space="preserve">Teoretická část je obsahově slabá, témata nejsou </w:t>
            </w:r>
            <w:r w:rsidR="008A54E8">
              <w:rPr>
                <w:sz w:val="22"/>
                <w:szCs w:val="22"/>
              </w:rPr>
              <w:t xml:space="preserve">dostatečně analyzována. </w:t>
            </w:r>
          </w:p>
          <w:p w:rsidR="00B411DB" w:rsidRPr="00FD1849" w:rsidRDefault="008A54E8" w:rsidP="00936C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7004AA">
              <w:rPr>
                <w:sz w:val="22"/>
                <w:szCs w:val="22"/>
              </w:rPr>
              <w:t>áz</w:t>
            </w:r>
            <w:r w:rsidR="00556408" w:rsidRPr="00463B6F">
              <w:rPr>
                <w:sz w:val="22"/>
                <w:szCs w:val="22"/>
              </w:rPr>
              <w:t>v</w:t>
            </w:r>
            <w:r w:rsidR="007004AA">
              <w:rPr>
                <w:sz w:val="22"/>
                <w:szCs w:val="22"/>
              </w:rPr>
              <w:t>y</w:t>
            </w:r>
            <w:r w:rsidR="00556408" w:rsidRPr="00463B6F">
              <w:rPr>
                <w:sz w:val="22"/>
                <w:szCs w:val="22"/>
              </w:rPr>
              <w:t xml:space="preserve"> </w:t>
            </w:r>
            <w:r w:rsidR="007004AA">
              <w:rPr>
                <w:sz w:val="22"/>
                <w:szCs w:val="22"/>
              </w:rPr>
              <w:t xml:space="preserve">některých </w:t>
            </w:r>
            <w:r w:rsidR="00556408" w:rsidRPr="00463B6F">
              <w:rPr>
                <w:sz w:val="22"/>
                <w:szCs w:val="22"/>
              </w:rPr>
              <w:t>podkapitol nesouvisí s jejím o</w:t>
            </w:r>
            <w:r w:rsidR="00463B6F">
              <w:rPr>
                <w:sz w:val="22"/>
                <w:szCs w:val="22"/>
              </w:rPr>
              <w:t>b</w:t>
            </w:r>
            <w:r w:rsidR="00556408" w:rsidRPr="00463B6F">
              <w:rPr>
                <w:sz w:val="22"/>
                <w:szCs w:val="22"/>
              </w:rPr>
              <w:t>sahem (např.</w:t>
            </w:r>
            <w:r w:rsidR="00463B6F">
              <w:rPr>
                <w:sz w:val="22"/>
                <w:szCs w:val="22"/>
              </w:rPr>
              <w:t>:</w:t>
            </w:r>
            <w:r w:rsidR="00556408" w:rsidRPr="00463B6F">
              <w:rPr>
                <w:sz w:val="22"/>
                <w:szCs w:val="22"/>
              </w:rPr>
              <w:t xml:space="preserve"> </w:t>
            </w:r>
            <w:r w:rsidR="00463B6F">
              <w:rPr>
                <w:sz w:val="22"/>
                <w:szCs w:val="22"/>
              </w:rPr>
              <w:t>„</w:t>
            </w:r>
            <w:r w:rsidR="00556408" w:rsidRPr="00463B6F">
              <w:rPr>
                <w:sz w:val="22"/>
                <w:szCs w:val="22"/>
              </w:rPr>
              <w:t xml:space="preserve">2.3 Zkoumání společných znaků v </w:t>
            </w:r>
            <w:r w:rsidR="00556408" w:rsidRPr="00FD1849">
              <w:rPr>
                <w:sz w:val="22"/>
                <w:szCs w:val="22"/>
              </w:rPr>
              <w:t>díle sociálních pedagogů</w:t>
            </w:r>
            <w:r w:rsidR="00463B6F" w:rsidRPr="00FD1849">
              <w:rPr>
                <w:sz w:val="22"/>
                <w:szCs w:val="22"/>
              </w:rPr>
              <w:t>“</w:t>
            </w:r>
            <w:r w:rsidR="006A6A89">
              <w:rPr>
                <w:sz w:val="22"/>
                <w:szCs w:val="22"/>
              </w:rPr>
              <w:t xml:space="preserve"> -</w:t>
            </w:r>
            <w:r w:rsidR="003B4DC7">
              <w:rPr>
                <w:sz w:val="22"/>
                <w:szCs w:val="22"/>
              </w:rPr>
              <w:t xml:space="preserve"> </w:t>
            </w:r>
            <w:r w:rsidR="006A6A89">
              <w:rPr>
                <w:sz w:val="22"/>
                <w:szCs w:val="22"/>
              </w:rPr>
              <w:t>a</w:t>
            </w:r>
            <w:r w:rsidR="003B4DC7">
              <w:rPr>
                <w:sz w:val="22"/>
                <w:szCs w:val="22"/>
              </w:rPr>
              <w:t>utorka práce zde</w:t>
            </w:r>
            <w:r w:rsidR="00556408" w:rsidRPr="00FD1849">
              <w:rPr>
                <w:sz w:val="22"/>
                <w:szCs w:val="22"/>
              </w:rPr>
              <w:t xml:space="preserve"> uvádí pouze několik </w:t>
            </w:r>
            <w:r w:rsidR="00463B6F" w:rsidRPr="00FD1849">
              <w:rPr>
                <w:sz w:val="22"/>
                <w:szCs w:val="22"/>
              </w:rPr>
              <w:t>velmi obecných informací o vybraných osobnostech sociální pedagogiky, dále nelogicky následuje odstavec o filosofii výchovy a podkapitola končí vymezením</w:t>
            </w:r>
            <w:r w:rsidR="00556408" w:rsidRPr="00FD1849">
              <w:rPr>
                <w:sz w:val="22"/>
                <w:szCs w:val="22"/>
              </w:rPr>
              <w:t xml:space="preserve"> výchovn</w:t>
            </w:r>
            <w:r w:rsidR="00463B6F" w:rsidRPr="00FD1849">
              <w:rPr>
                <w:sz w:val="22"/>
                <w:szCs w:val="22"/>
              </w:rPr>
              <w:t>ých stylů dle Procházky</w:t>
            </w:r>
            <w:r w:rsidR="003B4DC7">
              <w:rPr>
                <w:sz w:val="22"/>
                <w:szCs w:val="22"/>
              </w:rPr>
              <w:t>.)</w:t>
            </w:r>
          </w:p>
          <w:p w:rsidR="00463B6F" w:rsidRPr="00FD1849" w:rsidRDefault="007004AA" w:rsidP="00936C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1849">
              <w:rPr>
                <w:sz w:val="22"/>
                <w:szCs w:val="22"/>
              </w:rPr>
              <w:t xml:space="preserve">Třetí klíčová kapitola nedostatečně vyzdvihuje přínos trojice osobností pro sociální pedagogiku. </w:t>
            </w:r>
            <w:r w:rsidR="003B4DC7">
              <w:rPr>
                <w:sz w:val="22"/>
                <w:szCs w:val="22"/>
              </w:rPr>
              <w:t xml:space="preserve">Autorka </w:t>
            </w:r>
            <w:r w:rsidRPr="00FD1849">
              <w:rPr>
                <w:sz w:val="22"/>
                <w:szCs w:val="22"/>
              </w:rPr>
              <w:t xml:space="preserve">uvádí </w:t>
            </w:r>
            <w:r w:rsidR="003B4DC7">
              <w:rPr>
                <w:sz w:val="22"/>
                <w:szCs w:val="22"/>
              </w:rPr>
              <w:t xml:space="preserve">pouze </w:t>
            </w:r>
            <w:r w:rsidRPr="00FD1849">
              <w:rPr>
                <w:sz w:val="22"/>
                <w:szCs w:val="22"/>
              </w:rPr>
              <w:t>biografická data a stručný přehled děl.</w:t>
            </w:r>
            <w:r w:rsidR="008A54E8" w:rsidRPr="00FD1849">
              <w:rPr>
                <w:sz w:val="22"/>
                <w:szCs w:val="22"/>
              </w:rPr>
              <w:t xml:space="preserve"> </w:t>
            </w:r>
          </w:p>
          <w:p w:rsidR="00B411DB" w:rsidRPr="00FD1849" w:rsidRDefault="008A54E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1849">
              <w:rPr>
                <w:sz w:val="22"/>
                <w:szCs w:val="22"/>
              </w:rPr>
              <w:t xml:space="preserve">Za nevhodnou (do tohoto typu práce) považuji pasáž, ve které autorka popisuje zážitky z přednášky, kdy studenti mohli být svědky rozhovoru vyučujícího s Miroslavem Dědičem. Leč chápu, že tento zážitek z didaktického i </w:t>
            </w:r>
            <w:r w:rsidR="00D41E70" w:rsidRPr="00FD1849">
              <w:rPr>
                <w:sz w:val="22"/>
                <w:szCs w:val="22"/>
              </w:rPr>
              <w:t xml:space="preserve">z </w:t>
            </w:r>
            <w:r w:rsidRPr="00FD1849">
              <w:rPr>
                <w:sz w:val="22"/>
                <w:szCs w:val="22"/>
              </w:rPr>
              <w:t xml:space="preserve">lidského hlediska zanechal stopy v pamětích studentů a </w:t>
            </w:r>
            <w:r w:rsidR="00D41E70" w:rsidRPr="00FD1849">
              <w:rPr>
                <w:sz w:val="22"/>
                <w:szCs w:val="22"/>
              </w:rPr>
              <w:t>umocnil jejich vztah ke studovaném</w:t>
            </w:r>
            <w:r w:rsidR="00520ABF" w:rsidRPr="00FD1849">
              <w:rPr>
                <w:sz w:val="22"/>
                <w:szCs w:val="22"/>
              </w:rPr>
              <w:t>u</w:t>
            </w:r>
            <w:r w:rsidR="00D41E70" w:rsidRPr="00FD1849">
              <w:rPr>
                <w:sz w:val="22"/>
                <w:szCs w:val="22"/>
              </w:rPr>
              <w:t xml:space="preserve"> oboru. </w:t>
            </w:r>
          </w:p>
          <w:p w:rsidR="00D41E70" w:rsidRPr="00FD1849" w:rsidRDefault="00520AB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1849">
              <w:rPr>
                <w:sz w:val="22"/>
                <w:szCs w:val="22"/>
              </w:rPr>
              <w:t xml:space="preserve">Nesprávné odkazování na internetové zdroje. </w:t>
            </w:r>
          </w:p>
          <w:p w:rsidR="003F5F17" w:rsidRDefault="003F5F1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1849">
              <w:rPr>
                <w:sz w:val="22"/>
                <w:szCs w:val="22"/>
              </w:rPr>
              <w:t xml:space="preserve">Zvolené výzkumné otázky: „Čím se staly vybrané osobnosti významnými?“ (HVO), „Jaké okolnosti vedly vybrané osobnosti k péči o druhé? (1) a „Jaká byla životní cesta vybraných osobností k cílovým skupinám?“ (2) příliš zjednodušují </w:t>
            </w:r>
            <w:r w:rsidR="008A67B3">
              <w:rPr>
                <w:sz w:val="22"/>
                <w:szCs w:val="22"/>
              </w:rPr>
              <w:t>určený</w:t>
            </w:r>
            <w:r w:rsidR="00434901" w:rsidRPr="00FD1849">
              <w:rPr>
                <w:sz w:val="22"/>
                <w:szCs w:val="22"/>
              </w:rPr>
              <w:t xml:space="preserve"> výzkumný </w:t>
            </w:r>
            <w:r w:rsidR="008A67B3">
              <w:rPr>
                <w:sz w:val="22"/>
                <w:szCs w:val="22"/>
              </w:rPr>
              <w:t>záměr.</w:t>
            </w:r>
          </w:p>
          <w:p w:rsidR="004E60FC" w:rsidRPr="004E60FC" w:rsidRDefault="006E603F" w:rsidP="004E60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výzkumu je nejasná, výzkumnice hovoří o kvalitativní obsahové analýze, jinde uvádí, že</w:t>
            </w:r>
            <w:r w:rsidR="004E60FC">
              <w:rPr>
                <w:sz w:val="22"/>
                <w:szCs w:val="22"/>
              </w:rPr>
              <w:t xml:space="preserve"> postupuje dle rámcové analýzy, avšak výsledkem je pouhé uspořádání některých informací o osobnostech do tabulky, což samozřejmě podstatou rámcové analýzy jako výzkumné metody není.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708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7085D" w:rsidP="0067085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vytvářela Vámi nazvané klasifikační kategorie a k čemu sloužily (s. 48)?</w:t>
            </w:r>
          </w:p>
          <w:p w:rsidR="00B411DB" w:rsidRPr="0067085D" w:rsidRDefault="006A6A89" w:rsidP="0067085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67085D">
              <w:rPr>
                <w:sz w:val="22"/>
                <w:szCs w:val="22"/>
              </w:rPr>
              <w:t xml:space="preserve">ormulujte </w:t>
            </w:r>
            <w:r>
              <w:rPr>
                <w:sz w:val="22"/>
                <w:szCs w:val="22"/>
              </w:rPr>
              <w:t xml:space="preserve">v bodech </w:t>
            </w:r>
            <w:r w:rsidR="0067085D">
              <w:rPr>
                <w:sz w:val="22"/>
                <w:szCs w:val="22"/>
              </w:rPr>
              <w:t xml:space="preserve">přínos vybraných osobností pro sociální pedagogiku.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A6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085D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D4D7A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1B" w:rsidRDefault="0016181B">
      <w:r>
        <w:separator/>
      </w:r>
    </w:p>
  </w:endnote>
  <w:endnote w:type="continuationSeparator" w:id="0">
    <w:p w:rsidR="0016181B" w:rsidRDefault="0016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1B" w:rsidRDefault="0016181B">
      <w:r>
        <w:separator/>
      </w:r>
    </w:p>
  </w:footnote>
  <w:footnote w:type="continuationSeparator" w:id="0">
    <w:p w:rsidR="0016181B" w:rsidRDefault="001618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411"/>
    <w:multiLevelType w:val="hybridMultilevel"/>
    <w:tmpl w:val="4F48E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B1"/>
    <w:rsid w:val="0016181B"/>
    <w:rsid w:val="00166822"/>
    <w:rsid w:val="003131DE"/>
    <w:rsid w:val="00362AB0"/>
    <w:rsid w:val="003B4DC7"/>
    <w:rsid w:val="003F5DA2"/>
    <w:rsid w:val="003F5F17"/>
    <w:rsid w:val="00434901"/>
    <w:rsid w:val="00452483"/>
    <w:rsid w:val="00463B6F"/>
    <w:rsid w:val="004E60FC"/>
    <w:rsid w:val="00512982"/>
    <w:rsid w:val="00520ABF"/>
    <w:rsid w:val="00526D47"/>
    <w:rsid w:val="0055255D"/>
    <w:rsid w:val="00556408"/>
    <w:rsid w:val="005C219A"/>
    <w:rsid w:val="0067085D"/>
    <w:rsid w:val="006847E2"/>
    <w:rsid w:val="006A6A89"/>
    <w:rsid w:val="006D4D7A"/>
    <w:rsid w:val="006E603F"/>
    <w:rsid w:val="007004AA"/>
    <w:rsid w:val="008614B3"/>
    <w:rsid w:val="008A54E8"/>
    <w:rsid w:val="008A67B3"/>
    <w:rsid w:val="0095744A"/>
    <w:rsid w:val="009767D5"/>
    <w:rsid w:val="009B2248"/>
    <w:rsid w:val="009C5331"/>
    <w:rsid w:val="00AF1740"/>
    <w:rsid w:val="00B411DB"/>
    <w:rsid w:val="00BA3203"/>
    <w:rsid w:val="00BB62B1"/>
    <w:rsid w:val="00C14CDD"/>
    <w:rsid w:val="00C50B27"/>
    <w:rsid w:val="00CE0A8B"/>
    <w:rsid w:val="00D41E70"/>
    <w:rsid w:val="00DC1BF5"/>
    <w:rsid w:val="00E67C85"/>
    <w:rsid w:val="00E709EA"/>
    <w:rsid w:val="00EF3C5E"/>
    <w:rsid w:val="00F1326B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9C05"/>
  <w15:chartTrackingRefBased/>
  <w15:docId w15:val="{CDCE245F-F977-466F-9915-166BE6E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5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OPONENTA%20DIPLOMOV&#201;%20PR&#193;CE_2015%5b11349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PRÁCE_2015[11349]</Template>
  <TotalTime>180</TotalTime>
  <Pages>2</Pages>
  <Words>432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9</cp:revision>
  <cp:lastPrinted>2012-04-25T08:21:00Z</cp:lastPrinted>
  <dcterms:created xsi:type="dcterms:W3CDTF">2021-04-27T08:29:00Z</dcterms:created>
  <dcterms:modified xsi:type="dcterms:W3CDTF">2021-05-03T12:22:00Z</dcterms:modified>
</cp:coreProperties>
</file>