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E1A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Vyskočilová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E1A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Mezigenerační učení v rámci dobrovolnictví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A4F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E1A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  <w:r w:rsidR="005A4F77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A4F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993E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3B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556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233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0233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233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233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233D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93E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E62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233D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93E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210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E24D0" w:rsidRDefault="00B411DB" w:rsidP="00EE24D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E24D0" w:rsidRPr="00EE24D0" w:rsidRDefault="00EE24D0" w:rsidP="00EE24D0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EE24D0" w:rsidRDefault="000233D2" w:rsidP="00993E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se </w:t>
            </w:r>
            <w:r w:rsidR="00721084">
              <w:rPr>
                <w:sz w:val="22"/>
                <w:szCs w:val="22"/>
              </w:rPr>
              <w:t xml:space="preserve">zaměřuje na problematiku mezigeneračního učení v kontextu dobrovolnictví. Toto spojení je samo o sobě velmi zajímavé a může přinést řadu podnětných zjištění. Teoretická část práce </w:t>
            </w:r>
            <w:r w:rsidR="00EE24D0">
              <w:rPr>
                <w:sz w:val="22"/>
                <w:szCs w:val="22"/>
              </w:rPr>
              <w:t>poskytuje</w:t>
            </w:r>
            <w:r w:rsidR="00721084">
              <w:rPr>
                <w:sz w:val="22"/>
                <w:szCs w:val="22"/>
              </w:rPr>
              <w:t xml:space="preserve"> základní vhled do problematiky, struktura práce je vhodně zvolená. Slabší stránkou práce je její jazyko</w:t>
            </w:r>
            <w:r w:rsidR="00EE24D0">
              <w:rPr>
                <w:sz w:val="22"/>
                <w:szCs w:val="22"/>
              </w:rPr>
              <w:t>vé zpracování. J</w:t>
            </w:r>
            <w:r w:rsidR="00721084">
              <w:rPr>
                <w:sz w:val="22"/>
                <w:szCs w:val="22"/>
              </w:rPr>
              <w:t xml:space="preserve">e škoda, že práce neprošla jazykovou korekturou. </w:t>
            </w:r>
            <w:r w:rsidR="00213687">
              <w:rPr>
                <w:sz w:val="22"/>
                <w:szCs w:val="22"/>
              </w:rPr>
              <w:t xml:space="preserve">Problematika mezigeneračního učení mohla být více rozpracována. </w:t>
            </w:r>
            <w:r w:rsidR="00721084">
              <w:rPr>
                <w:sz w:val="22"/>
                <w:szCs w:val="22"/>
              </w:rPr>
              <w:t xml:space="preserve">V textu se objevuje řada formulací, které narušují odbornou kvalitu práce. </w:t>
            </w:r>
          </w:p>
          <w:p w:rsidR="00213687" w:rsidRDefault="00721084" w:rsidP="00993E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práce představuje výsledky výzkumu zaměřeného na zjištění, jak probíhá mezigenerační učení v rámci projekt</w:t>
            </w:r>
            <w:r w:rsidR="00EE24D0">
              <w:rPr>
                <w:sz w:val="22"/>
                <w:szCs w:val="22"/>
              </w:rPr>
              <w:t xml:space="preserve">u Hodinový vnuk. Záměr práce je </w:t>
            </w:r>
            <w:r>
              <w:rPr>
                <w:sz w:val="22"/>
                <w:szCs w:val="22"/>
              </w:rPr>
              <w:t>chvályhodný a přináší řadu podnětů pro praxi (</w:t>
            </w:r>
            <w:r w:rsidR="00BE3D02">
              <w:rPr>
                <w:sz w:val="22"/>
                <w:szCs w:val="22"/>
              </w:rPr>
              <w:t xml:space="preserve">pro </w:t>
            </w:r>
            <w:r>
              <w:rPr>
                <w:sz w:val="22"/>
                <w:szCs w:val="22"/>
              </w:rPr>
              <w:t xml:space="preserve">konkrétní </w:t>
            </w:r>
            <w:r w:rsidR="00BE3D02">
              <w:rPr>
                <w:sz w:val="22"/>
                <w:szCs w:val="22"/>
              </w:rPr>
              <w:t>projekt</w:t>
            </w:r>
            <w:r>
              <w:rPr>
                <w:sz w:val="22"/>
                <w:szCs w:val="22"/>
              </w:rPr>
              <w:t xml:space="preserve">). </w:t>
            </w:r>
            <w:r w:rsidR="00BE3D02">
              <w:rPr>
                <w:sz w:val="22"/>
                <w:szCs w:val="22"/>
              </w:rPr>
              <w:t>Bylo by dobré více rozpracovat metodologickou část a podrobněji popsat informace, které jsou důležité pro posouzení kvality práce, např. podro</w:t>
            </w:r>
            <w:r w:rsidR="00B95BB9">
              <w:rPr>
                <w:sz w:val="22"/>
                <w:szCs w:val="22"/>
              </w:rPr>
              <w:t>bněji popsat fungování projektu nebo</w:t>
            </w:r>
            <w:r w:rsidR="00BE3D02">
              <w:rPr>
                <w:sz w:val="22"/>
                <w:szCs w:val="22"/>
              </w:rPr>
              <w:t xml:space="preserve"> specifikovat kritéria výběru účastníků výzkumu (</w:t>
            </w:r>
            <w:r w:rsidR="00B95BB9">
              <w:rPr>
                <w:sz w:val="22"/>
                <w:szCs w:val="22"/>
              </w:rPr>
              <w:t>např. jak dlouho je účastník zapojený do projektu může zásadním způsobem ovl</w:t>
            </w:r>
            <w:r w:rsidR="00EE24D0">
              <w:rPr>
                <w:sz w:val="22"/>
                <w:szCs w:val="22"/>
              </w:rPr>
              <w:t>ivnit výsledky výzkumu</w:t>
            </w:r>
            <w:r w:rsidR="00B95BB9">
              <w:rPr>
                <w:sz w:val="22"/>
                <w:szCs w:val="22"/>
              </w:rPr>
              <w:t xml:space="preserve">). Otázky do rozhovoru směřují spíše k obecnému názoru na mezigenerační učení, mohly být více zaměřené na konkrétní průběh učení mezi účastníky výzkumu a více otevřené. Technika otevřeného kódování je vhodná, nicméně bývá většinou součástí konkrétní metody. Samotné zpracování se drží spíše </w:t>
            </w:r>
            <w:r w:rsidR="00EE24D0">
              <w:rPr>
                <w:sz w:val="22"/>
                <w:szCs w:val="22"/>
              </w:rPr>
              <w:t>výpovědí</w:t>
            </w:r>
            <w:r w:rsidR="00B95BB9">
              <w:rPr>
                <w:sz w:val="22"/>
                <w:szCs w:val="22"/>
              </w:rPr>
              <w:t xml:space="preserve"> respondentů a občas sklouzne ke kvantifikaci. Při popisu výsledků by mělo jít spíše </w:t>
            </w:r>
            <w:r w:rsidR="00EE24D0">
              <w:rPr>
                <w:sz w:val="22"/>
                <w:szCs w:val="22"/>
              </w:rPr>
              <w:br/>
            </w:r>
            <w:r w:rsidR="00B95BB9">
              <w:rPr>
                <w:sz w:val="22"/>
                <w:szCs w:val="22"/>
              </w:rPr>
              <w:t>o hlubší interp</w:t>
            </w:r>
            <w:r w:rsidR="00213687">
              <w:rPr>
                <w:sz w:val="22"/>
                <w:szCs w:val="22"/>
              </w:rPr>
              <w:t xml:space="preserve">retaci. V závěru práce již dochází k určitému zobecnění, nicméně není úplně zřejmé, z čeho tyto závěry vycházejí (nemají přímou oporu v datech). Práce však přináší řadu podnětných výsledků, které je možno zúročit. </w:t>
            </w:r>
          </w:p>
          <w:p w:rsidR="00B411DB" w:rsidRDefault="00C96C6E" w:rsidP="000021EF">
            <w:pPr>
              <w:jc w:val="both"/>
              <w:rPr>
                <w:b/>
                <w:sz w:val="22"/>
                <w:szCs w:val="22"/>
              </w:rPr>
            </w:pPr>
            <w:r w:rsidRPr="000021EF">
              <w:rPr>
                <w:b/>
                <w:sz w:val="22"/>
                <w:szCs w:val="22"/>
              </w:rPr>
              <w:t xml:space="preserve">Práci doporučuji k obhajobě. </w:t>
            </w:r>
          </w:p>
          <w:p w:rsidR="00EE24D0" w:rsidRPr="000021EF" w:rsidRDefault="00EE24D0" w:rsidP="000021EF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E24D0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B6F8D" w:rsidRDefault="00047D2E" w:rsidP="00EB6F8D">
            <w:pPr>
              <w:pStyle w:val="Odstavecseseznamem"/>
              <w:numPr>
                <w:ilvl w:val="0"/>
                <w:numId w:val="1"/>
              </w:numPr>
              <w:tabs>
                <w:tab w:val="left" w:pos="21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kritéria výběru účastníků výzkumu. </w:t>
            </w:r>
          </w:p>
          <w:p w:rsidR="00047D2E" w:rsidRPr="00C96C6E" w:rsidRDefault="00047D2E" w:rsidP="00EB6F8D">
            <w:pPr>
              <w:pStyle w:val="Odstavecseseznamem"/>
              <w:numPr>
                <w:ilvl w:val="0"/>
                <w:numId w:val="1"/>
              </w:numPr>
              <w:tabs>
                <w:tab w:val="left" w:pos="21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Vysvětlete, jaká metoda byla využita k analýze dat</w:t>
            </w:r>
            <w:r w:rsidR="00EE24D0">
              <w:rPr>
                <w:sz w:val="22"/>
                <w:szCs w:val="22"/>
              </w:rPr>
              <w:t xml:space="preserve"> (za použití techniky otevřeného kódování)</w:t>
            </w:r>
            <w:r>
              <w:rPr>
                <w:sz w:val="22"/>
                <w:szCs w:val="22"/>
              </w:rPr>
              <w:t xml:space="preserve">. </w:t>
            </w:r>
          </w:p>
          <w:p w:rsidR="00C96C6E" w:rsidRPr="00C96C6E" w:rsidRDefault="00047D2E" w:rsidP="00114A8E">
            <w:pPr>
              <w:pStyle w:val="Odstavecseseznamem"/>
              <w:numPr>
                <w:ilvl w:val="0"/>
                <w:numId w:val="1"/>
              </w:numPr>
              <w:tabs>
                <w:tab w:val="left" w:pos="21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obhajoby předložte všechny přepsané rozhovory.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7210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56309">
              <w:rPr>
                <w:sz w:val="22"/>
                <w:szCs w:val="22"/>
              </w:rPr>
              <w:t xml:space="preserve"> 12. 5. 2021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56309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C07" w:rsidRDefault="00541C07">
      <w:r>
        <w:separator/>
      </w:r>
    </w:p>
  </w:endnote>
  <w:endnote w:type="continuationSeparator" w:id="0">
    <w:p w:rsidR="00541C07" w:rsidRDefault="0054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C07" w:rsidRDefault="00541C07">
      <w:r>
        <w:separator/>
      </w:r>
    </w:p>
  </w:footnote>
  <w:footnote w:type="continuationSeparator" w:id="0">
    <w:p w:rsidR="00541C07" w:rsidRDefault="00541C0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F4AD1"/>
    <w:multiLevelType w:val="hybridMultilevel"/>
    <w:tmpl w:val="FB00EB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77"/>
    <w:rsid w:val="000021EF"/>
    <w:rsid w:val="000233D2"/>
    <w:rsid w:val="00047D2E"/>
    <w:rsid w:val="000E2C47"/>
    <w:rsid w:val="00114A8E"/>
    <w:rsid w:val="00213687"/>
    <w:rsid w:val="00362AB0"/>
    <w:rsid w:val="003F5DA2"/>
    <w:rsid w:val="0047758E"/>
    <w:rsid w:val="00512982"/>
    <w:rsid w:val="00514664"/>
    <w:rsid w:val="00526D47"/>
    <w:rsid w:val="00541C07"/>
    <w:rsid w:val="0055255D"/>
    <w:rsid w:val="005A4F77"/>
    <w:rsid w:val="005B1964"/>
    <w:rsid w:val="005C219A"/>
    <w:rsid w:val="00623B8E"/>
    <w:rsid w:val="006847E2"/>
    <w:rsid w:val="00721084"/>
    <w:rsid w:val="00730C1A"/>
    <w:rsid w:val="007E1A01"/>
    <w:rsid w:val="00993E6A"/>
    <w:rsid w:val="009E62F0"/>
    <w:rsid w:val="00A02501"/>
    <w:rsid w:val="00B411DB"/>
    <w:rsid w:val="00B55653"/>
    <w:rsid w:val="00B95BB9"/>
    <w:rsid w:val="00BA1E94"/>
    <w:rsid w:val="00BA3203"/>
    <w:rsid w:val="00BE3D02"/>
    <w:rsid w:val="00C03D7D"/>
    <w:rsid w:val="00C50B27"/>
    <w:rsid w:val="00C96C6E"/>
    <w:rsid w:val="00D00C66"/>
    <w:rsid w:val="00D62416"/>
    <w:rsid w:val="00DC1BF5"/>
    <w:rsid w:val="00E709EA"/>
    <w:rsid w:val="00EB6F8D"/>
    <w:rsid w:val="00EE24D0"/>
    <w:rsid w:val="00F552F3"/>
    <w:rsid w:val="00F56309"/>
    <w:rsid w:val="00F8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F6D87"/>
  <w15:chartTrackingRefBased/>
  <w15:docId w15:val="{3FCFEC01-D5DB-4421-AA18-D08BBD2A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96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320</TotalTime>
  <Pages>2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Karla Hrbáčková</cp:lastModifiedBy>
  <cp:revision>12</cp:revision>
  <cp:lastPrinted>2012-04-25T08:21:00Z</cp:lastPrinted>
  <dcterms:created xsi:type="dcterms:W3CDTF">2021-05-12T12:11:00Z</dcterms:created>
  <dcterms:modified xsi:type="dcterms:W3CDTF">2021-05-13T11:28:00Z</dcterms:modified>
</cp:coreProperties>
</file>