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58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Peterková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životního stylu v důsledku pandemie COVID-19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A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7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953B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953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110F5" w:rsidRDefault="00D110F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BB1E3E" w:rsidRDefault="00BB1E3E" w:rsidP="00BB1E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1E3E">
              <w:rPr>
                <w:sz w:val="22"/>
                <w:szCs w:val="22"/>
              </w:rPr>
              <w:t>Aktuální téma se vztahem k</w:t>
            </w:r>
            <w:r w:rsidR="006E2A04">
              <w:rPr>
                <w:sz w:val="22"/>
                <w:szCs w:val="22"/>
              </w:rPr>
              <w:t>e</w:t>
            </w:r>
            <w:r w:rsidR="00F411D0">
              <w:rPr>
                <w:sz w:val="22"/>
                <w:szCs w:val="22"/>
              </w:rPr>
              <w:t> studentům sociální pedagogiky</w:t>
            </w:r>
          </w:p>
          <w:p w:rsidR="00EE3CF9" w:rsidRPr="00EE3CF9" w:rsidRDefault="00EE3CF9" w:rsidP="00EE3C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Kvalitní zpracování teoretické části, která je podložena dostatečným množstvím </w:t>
            </w:r>
            <w:r w:rsidR="006E2A04">
              <w:rPr>
                <w:sz w:val="22"/>
                <w:szCs w:val="22"/>
              </w:rPr>
              <w:t>adekvátních publikací</w:t>
            </w:r>
          </w:p>
          <w:p w:rsidR="00883A80" w:rsidRDefault="00883A80" w:rsidP="00BB1E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formulovala smysluplné výzkumné cíle, které ověřovala formou dotazníkového šetření u studentů sociální pedagogiky</w:t>
            </w:r>
          </w:p>
          <w:p w:rsidR="006E2A04" w:rsidRDefault="006E2A04" w:rsidP="00BB1E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velmi zajímavého výzkumu jsou přehledně analyzovány a interpretovány, studentka je vztahuje k souvisejícím zdrojům</w:t>
            </w:r>
          </w:p>
          <w:p w:rsidR="00D110F5" w:rsidRDefault="00D110F5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D110F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864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jakém smyslu došlo k negativním změnám </w:t>
            </w:r>
            <w:r w:rsidR="00567B2F">
              <w:rPr>
                <w:sz w:val="22"/>
                <w:szCs w:val="22"/>
              </w:rPr>
              <w:t>ve vztazích se spolužáky (položka č. 10)?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E2A0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E2A0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2A04">
              <w:rPr>
                <w:sz w:val="22"/>
                <w:szCs w:val="22"/>
              </w:rPr>
              <w:t xml:space="preserve"> 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2A04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F1" w:rsidRDefault="003B50F1">
      <w:r>
        <w:separator/>
      </w:r>
    </w:p>
  </w:endnote>
  <w:endnote w:type="continuationSeparator" w:id="0">
    <w:p w:rsidR="003B50F1" w:rsidRDefault="003B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F1" w:rsidRDefault="003B50F1">
      <w:r>
        <w:separator/>
      </w:r>
    </w:p>
  </w:footnote>
  <w:footnote w:type="continuationSeparator" w:id="0">
    <w:p w:rsidR="003B50F1" w:rsidRDefault="003B50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01A92"/>
    <w:multiLevelType w:val="hybridMultilevel"/>
    <w:tmpl w:val="23CCC4E8"/>
    <w:lvl w:ilvl="0" w:tplc="B33C9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0638EF"/>
    <w:rsid w:val="000F6FF8"/>
    <w:rsid w:val="00154F27"/>
    <w:rsid w:val="00191B91"/>
    <w:rsid w:val="002E0B6B"/>
    <w:rsid w:val="00362AB0"/>
    <w:rsid w:val="003B50F1"/>
    <w:rsid w:val="003B58B4"/>
    <w:rsid w:val="003F5DA2"/>
    <w:rsid w:val="00512982"/>
    <w:rsid w:val="00526D47"/>
    <w:rsid w:val="0055255D"/>
    <w:rsid w:val="00567B2F"/>
    <w:rsid w:val="005C219A"/>
    <w:rsid w:val="006847E2"/>
    <w:rsid w:val="006D28AB"/>
    <w:rsid w:val="006E2A04"/>
    <w:rsid w:val="007553A2"/>
    <w:rsid w:val="008614B3"/>
    <w:rsid w:val="00883A80"/>
    <w:rsid w:val="008F4FE3"/>
    <w:rsid w:val="009A27D5"/>
    <w:rsid w:val="00A8649E"/>
    <w:rsid w:val="00A953B4"/>
    <w:rsid w:val="00B411DB"/>
    <w:rsid w:val="00BA3203"/>
    <w:rsid w:val="00BB1E3E"/>
    <w:rsid w:val="00C50B27"/>
    <w:rsid w:val="00CA7D64"/>
    <w:rsid w:val="00D05C79"/>
    <w:rsid w:val="00D110F5"/>
    <w:rsid w:val="00DC1BF5"/>
    <w:rsid w:val="00E709EA"/>
    <w:rsid w:val="00EA7C99"/>
    <w:rsid w:val="00ED2FBE"/>
    <w:rsid w:val="00EE3CF9"/>
    <w:rsid w:val="00F1326B"/>
    <w:rsid w:val="00F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DEED7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1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33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12</cp:revision>
  <cp:lastPrinted>2012-04-25T08:21:00Z</cp:lastPrinted>
  <dcterms:created xsi:type="dcterms:W3CDTF">2021-05-12T19:10:00Z</dcterms:created>
  <dcterms:modified xsi:type="dcterms:W3CDTF">2021-05-12T19:42:00Z</dcterms:modified>
</cp:coreProperties>
</file>