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318A" w:rsidP="00362AB0">
            <w:pPr>
              <w:rPr>
                <w:sz w:val="22"/>
                <w:szCs w:val="22"/>
              </w:rPr>
            </w:pPr>
            <w:r w:rsidRPr="00AC318A">
              <w:rPr>
                <w:sz w:val="22"/>
                <w:szCs w:val="22"/>
              </w:rPr>
              <w:t>Zdeňka Maňasová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318A" w:rsidP="00AC318A">
            <w:pPr>
              <w:rPr>
                <w:sz w:val="22"/>
                <w:szCs w:val="22"/>
              </w:rPr>
            </w:pPr>
            <w:r w:rsidRPr="00AC318A">
              <w:rPr>
                <w:sz w:val="22"/>
                <w:szCs w:val="22"/>
              </w:rPr>
              <w:t>Ochrana člov</w:t>
            </w:r>
            <w:r>
              <w:rPr>
                <w:sz w:val="22"/>
                <w:szCs w:val="22"/>
              </w:rPr>
              <w:t xml:space="preserve">ěka za mimořádných událostí ve </w:t>
            </w:r>
            <w:r w:rsidRPr="00AC318A">
              <w:rPr>
                <w:sz w:val="22"/>
                <w:szCs w:val="22"/>
              </w:rPr>
              <w:t>výchově a vzdělávání na základních školách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AC318A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A316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A316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A316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A316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A316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4A316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584585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584585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584585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38062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584585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584585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7E7FC9" w:rsidRDefault="00E31001" w:rsidP="00E31001">
            <w:pPr>
              <w:rPr>
                <w:b/>
                <w:sz w:val="22"/>
                <w:szCs w:val="22"/>
              </w:rPr>
            </w:pPr>
            <w:r w:rsidRPr="007E7FC9">
              <w:rPr>
                <w:b/>
                <w:sz w:val="22"/>
                <w:szCs w:val="22"/>
              </w:rPr>
              <w:t>Silné stránky práce:</w:t>
            </w:r>
          </w:p>
          <w:p w:rsidR="00AC318A" w:rsidRPr="00AC318A" w:rsidRDefault="000212DB" w:rsidP="00BF22D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318A">
              <w:rPr>
                <w:sz w:val="22"/>
                <w:szCs w:val="22"/>
              </w:rPr>
              <w:t xml:space="preserve">Téma </w:t>
            </w:r>
            <w:r w:rsidR="00AC318A" w:rsidRPr="00AC318A">
              <w:rPr>
                <w:sz w:val="22"/>
                <w:szCs w:val="22"/>
              </w:rPr>
              <w:t xml:space="preserve">zřídka volené. </w:t>
            </w:r>
          </w:p>
          <w:p w:rsidR="00330FB0" w:rsidRPr="00AC318A" w:rsidRDefault="00AC318A" w:rsidP="00BF22D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Výstižně napsaný úvod</w:t>
            </w:r>
            <w:r w:rsidR="004A31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C318A" w:rsidRDefault="00AC318A" w:rsidP="00BF1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vymezit vztah tématu ke studovanému oboru v podkapitole 1.1.</w:t>
            </w:r>
          </w:p>
          <w:p w:rsidR="00AC318A" w:rsidRDefault="00AC318A" w:rsidP="00BF1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tématu ochrany člověka za mimořádných </w:t>
            </w:r>
            <w:r w:rsidR="004A316B">
              <w:rPr>
                <w:sz w:val="22"/>
                <w:szCs w:val="22"/>
              </w:rPr>
              <w:t>událostí</w:t>
            </w:r>
            <w:r>
              <w:rPr>
                <w:sz w:val="22"/>
                <w:szCs w:val="22"/>
              </w:rPr>
              <w:t xml:space="preserve"> v RVP </w:t>
            </w:r>
            <w:r w:rsidR="004A316B">
              <w:rPr>
                <w:sz w:val="22"/>
                <w:szCs w:val="22"/>
              </w:rPr>
              <w:t>ZV, vztah OČMU ke klíčovým kompetencím žáka. (3. kapitola).</w:t>
            </w:r>
          </w:p>
          <w:p w:rsidR="004A316B" w:rsidRDefault="004A316B" w:rsidP="00BF1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formulovaný hlavní výzkumný cíl.</w:t>
            </w:r>
          </w:p>
          <w:p w:rsidR="004A316B" w:rsidRDefault="004A316B" w:rsidP="00BF1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Cílení na pedagogy z celé ČR.</w:t>
            </w:r>
          </w:p>
          <w:p w:rsidR="00584585" w:rsidRDefault="00584585" w:rsidP="00BF1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a přehledná analýza dotazníků.</w:t>
            </w:r>
          </w:p>
          <w:p w:rsidR="00E31001" w:rsidRPr="007E7FC9" w:rsidRDefault="00E31001" w:rsidP="007E7FC9">
            <w:pPr>
              <w:rPr>
                <w:b/>
                <w:sz w:val="22"/>
                <w:szCs w:val="22"/>
              </w:rPr>
            </w:pPr>
            <w:r w:rsidRPr="007E7FC9">
              <w:rPr>
                <w:b/>
                <w:sz w:val="22"/>
                <w:szCs w:val="22"/>
              </w:rPr>
              <w:t>Slabé stránky práce:</w:t>
            </w:r>
          </w:p>
          <w:p w:rsidR="00E31001" w:rsidRDefault="00AC318A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Některá vymezení klíčových pojmů v podkapitole 1.2 neodkazují na zdroj. </w:t>
            </w:r>
          </w:p>
          <w:p w:rsidR="00AC318A" w:rsidRDefault="004A316B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Chybné odkazy na internetové zdroje.</w:t>
            </w:r>
          </w:p>
          <w:p w:rsidR="004A316B" w:rsidRDefault="00584585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pasáž odpovědí na výzkumné otázky. </w:t>
            </w:r>
          </w:p>
          <w:p w:rsidR="00584585" w:rsidRDefault="00584585" w:rsidP="00AC31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závěrech práce studentka dostatečně nevyužila potenciál tématu, nedostatečně interpretovala data a závěry nevztáhla k sociální pedagogice, ačkoliv možnost (jak je patrno z analýzy dat) se tu velmi nabízela. </w:t>
            </w:r>
          </w:p>
          <w:p w:rsidR="00584585" w:rsidRDefault="00584585" w:rsidP="00584585">
            <w:pPr>
              <w:pStyle w:val="Odstavecseseznamem"/>
              <w:rPr>
                <w:sz w:val="22"/>
                <w:szCs w:val="22"/>
              </w:rPr>
            </w:pPr>
          </w:p>
          <w:p w:rsidR="0098063E" w:rsidRPr="0098063E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974051" w:rsidRDefault="00584585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Odpovězte na výzkumné otázky.</w:t>
            </w:r>
          </w:p>
          <w:p w:rsidR="00584585" w:rsidRDefault="00584585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Zhodnoťte přesah výsledků Vašeho výzkumu do sociální pedagogiky. </w:t>
            </w:r>
          </w:p>
          <w:p w:rsidR="00E31001" w:rsidRPr="00C50B27" w:rsidRDefault="00E31001" w:rsidP="0097405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0212DB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DD" w:rsidRDefault="00C676DD">
      <w:r>
        <w:separator/>
      </w:r>
    </w:p>
  </w:endnote>
  <w:endnote w:type="continuationSeparator" w:id="0">
    <w:p w:rsidR="00C676DD" w:rsidRDefault="00C6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DD" w:rsidRDefault="00C676DD">
      <w:r>
        <w:separator/>
      </w:r>
    </w:p>
  </w:footnote>
  <w:footnote w:type="continuationSeparator" w:id="0">
    <w:p w:rsidR="00C676DD" w:rsidRDefault="00C676DD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212DB"/>
    <w:rsid w:val="000B5794"/>
    <w:rsid w:val="000E086A"/>
    <w:rsid w:val="00154F27"/>
    <w:rsid w:val="00264E79"/>
    <w:rsid w:val="0027333F"/>
    <w:rsid w:val="0032685F"/>
    <w:rsid w:val="00330FB0"/>
    <w:rsid w:val="00341212"/>
    <w:rsid w:val="003528DD"/>
    <w:rsid w:val="00362AB0"/>
    <w:rsid w:val="00380626"/>
    <w:rsid w:val="003F5DA2"/>
    <w:rsid w:val="004A316B"/>
    <w:rsid w:val="004E6B01"/>
    <w:rsid w:val="00512982"/>
    <w:rsid w:val="00526D47"/>
    <w:rsid w:val="0055255D"/>
    <w:rsid w:val="00584585"/>
    <w:rsid w:val="005C219A"/>
    <w:rsid w:val="006847E2"/>
    <w:rsid w:val="006F4D62"/>
    <w:rsid w:val="00752DA1"/>
    <w:rsid w:val="007553A2"/>
    <w:rsid w:val="007658BF"/>
    <w:rsid w:val="00781E9A"/>
    <w:rsid w:val="007B1A01"/>
    <w:rsid w:val="007E7FC9"/>
    <w:rsid w:val="007F6666"/>
    <w:rsid w:val="008614B3"/>
    <w:rsid w:val="00890A06"/>
    <w:rsid w:val="00974051"/>
    <w:rsid w:val="0098063E"/>
    <w:rsid w:val="009A27D5"/>
    <w:rsid w:val="00A66AD6"/>
    <w:rsid w:val="00AC318A"/>
    <w:rsid w:val="00B411DB"/>
    <w:rsid w:val="00BA3203"/>
    <w:rsid w:val="00C1291B"/>
    <w:rsid w:val="00C50B27"/>
    <w:rsid w:val="00C676DD"/>
    <w:rsid w:val="00CA7D64"/>
    <w:rsid w:val="00D05C79"/>
    <w:rsid w:val="00D068C5"/>
    <w:rsid w:val="00D1580B"/>
    <w:rsid w:val="00DC1BF5"/>
    <w:rsid w:val="00DC6FE7"/>
    <w:rsid w:val="00DF2BC9"/>
    <w:rsid w:val="00E31001"/>
    <w:rsid w:val="00E53A61"/>
    <w:rsid w:val="00E709EA"/>
    <w:rsid w:val="00ED2FBE"/>
    <w:rsid w:val="00F1326B"/>
    <w:rsid w:val="00F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C6FA5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1</TotalTime>
  <Pages>2</Pages>
  <Words>304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2021-05-06T14:16:00Z</dcterms:created>
  <dcterms:modified xsi:type="dcterms:W3CDTF">2021-05-10T12:14:00Z</dcterms:modified>
</cp:coreProperties>
</file>