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:rsidTr="00C50B27">
        <w:tc>
          <w:tcPr>
            <w:tcW w:w="9828" w:type="dxa"/>
            <w:gridSpan w:val="9"/>
          </w:tcPr>
          <w:p w:rsidR="006847E2" w:rsidRPr="00C50B27" w:rsidRDefault="006847E2" w:rsidP="00CA7D64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</w:t>
            </w:r>
            <w:r w:rsidR="00F1326B">
              <w:rPr>
                <w:b/>
                <w:sz w:val="22"/>
                <w:szCs w:val="22"/>
              </w:rPr>
              <w:t>OPONENTA</w:t>
            </w:r>
            <w:r w:rsidRPr="00C50B27">
              <w:rPr>
                <w:b/>
                <w:sz w:val="22"/>
                <w:szCs w:val="22"/>
              </w:rPr>
              <w:t xml:space="preserve"> </w:t>
            </w:r>
            <w:r w:rsidR="00CA7D64">
              <w:rPr>
                <w:b/>
                <w:sz w:val="22"/>
                <w:szCs w:val="22"/>
              </w:rPr>
              <w:t>BAKALÁŘSKÉ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:rsidR="006847E2" w:rsidRPr="00C50B27" w:rsidRDefault="00140105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Ing. Kristýna Urbanová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:rsidR="006847E2" w:rsidRPr="00C50B27" w:rsidRDefault="00140105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Kontakt dítěte v pěstounské péči s biologickou rodinou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7553A2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Oponent</w:t>
            </w:r>
            <w:r w:rsidR="006847E2" w:rsidRPr="00C50B27">
              <w:rPr>
                <w:sz w:val="22"/>
                <w:szCs w:val="22"/>
              </w:rPr>
              <w:t xml:space="preserve"> práce</w:t>
            </w:r>
          </w:p>
        </w:tc>
        <w:tc>
          <w:tcPr>
            <w:tcW w:w="7020" w:type="dxa"/>
            <w:gridSpan w:val="8"/>
          </w:tcPr>
          <w:p w:rsidR="006847E2" w:rsidRPr="00C50B27" w:rsidRDefault="006500EE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Mgr. Eva Šalenová 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Obor</w:t>
            </w:r>
          </w:p>
        </w:tc>
        <w:tc>
          <w:tcPr>
            <w:tcW w:w="7020" w:type="dxa"/>
            <w:gridSpan w:val="8"/>
          </w:tcPr>
          <w:p w:rsidR="006847E2" w:rsidRPr="00C50B27" w:rsidRDefault="00140105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pedagogika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:rsidR="006847E2" w:rsidRPr="00C50B27" w:rsidRDefault="006500EE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kombinovaná</w:t>
            </w:r>
          </w:p>
        </w:tc>
      </w:tr>
      <w:tr w:rsidR="006847E2" w:rsidRPr="00C50B27" w:rsidTr="00C50B27">
        <w:tc>
          <w:tcPr>
            <w:tcW w:w="2808" w:type="dxa"/>
            <w:vAlign w:val="center"/>
          </w:tcPr>
          <w:p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</w:tcPr>
          <w:p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500EE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6847E2" w:rsidRPr="00C50B27" w:rsidRDefault="00140105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140105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:rsidR="006847E2" w:rsidRPr="00C50B27" w:rsidRDefault="00140105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140105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6791" w:type="dxa"/>
            <w:gridSpan w:val="3"/>
          </w:tcPr>
          <w:p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:rsidR="005C219A" w:rsidRPr="00C50B27" w:rsidRDefault="00140105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  <w:r w:rsidR="00AB3EE7">
              <w:rPr>
                <w:sz w:val="22"/>
                <w:szCs w:val="22"/>
              </w:rPr>
              <w:t xml:space="preserve"> </w:t>
            </w:r>
          </w:p>
        </w:tc>
        <w:tc>
          <w:tcPr>
            <w:tcW w:w="506" w:type="dxa"/>
            <w:vAlign w:val="center"/>
          </w:tcPr>
          <w:p w:rsidR="005C219A" w:rsidRPr="00C50B27" w:rsidRDefault="00140105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:rsidR="0055255D" w:rsidRPr="00C50B27" w:rsidRDefault="00140105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55255D" w:rsidRPr="00C50B27" w:rsidRDefault="00140105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:rsidR="0055255D" w:rsidRPr="00C50B27" w:rsidRDefault="00140105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:rsidR="0055255D" w:rsidRPr="00C50B27" w:rsidRDefault="00AB3EE7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C50B27" w:rsidRDefault="00AB3EE7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B411DB">
        <w:tc>
          <w:tcPr>
            <w:tcW w:w="9828" w:type="dxa"/>
            <w:gridSpan w:val="9"/>
            <w:shd w:val="clear" w:color="auto" w:fill="A6A6A6"/>
          </w:tcPr>
          <w:p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140105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 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Pr="00066773" w:rsidRDefault="00265E67" w:rsidP="00265E67">
            <w:pPr>
              <w:numPr>
                <w:ilvl w:val="0"/>
                <w:numId w:val="1"/>
              </w:numPr>
              <w:jc w:val="both"/>
              <w:rPr>
                <w:sz w:val="23"/>
                <w:szCs w:val="23"/>
              </w:rPr>
            </w:pPr>
            <w:r w:rsidRPr="00066773">
              <w:rPr>
                <w:sz w:val="23"/>
                <w:szCs w:val="23"/>
              </w:rPr>
              <w:t>obsah a rozsah práce odpovídají zadání, text je čtivý a dobře charakterizuje vybranou problematiku</w:t>
            </w:r>
          </w:p>
          <w:p w:rsidR="00265E67" w:rsidRPr="00066773" w:rsidRDefault="00265E67" w:rsidP="00265E67">
            <w:pPr>
              <w:numPr>
                <w:ilvl w:val="0"/>
                <w:numId w:val="1"/>
              </w:numPr>
              <w:jc w:val="both"/>
              <w:rPr>
                <w:sz w:val="23"/>
                <w:szCs w:val="23"/>
              </w:rPr>
            </w:pPr>
            <w:r w:rsidRPr="00066773">
              <w:rPr>
                <w:sz w:val="23"/>
                <w:szCs w:val="23"/>
              </w:rPr>
              <w:t xml:space="preserve">výzkum je pečlivě zpracován v návaznosti na teoretickou přípravu </w:t>
            </w:r>
          </w:p>
          <w:p w:rsidR="00265E67" w:rsidRPr="00066773" w:rsidRDefault="00265E67" w:rsidP="00265E67">
            <w:pPr>
              <w:numPr>
                <w:ilvl w:val="0"/>
                <w:numId w:val="1"/>
              </w:numPr>
              <w:jc w:val="both"/>
              <w:rPr>
                <w:sz w:val="23"/>
                <w:szCs w:val="23"/>
              </w:rPr>
            </w:pPr>
            <w:r w:rsidRPr="00066773">
              <w:rPr>
                <w:sz w:val="23"/>
                <w:szCs w:val="23"/>
              </w:rPr>
              <w:t>data v praktické části práce jsou prezentována logiky, doplněna vhodným komentářem</w:t>
            </w:r>
          </w:p>
          <w:p w:rsidR="00AB3EE7" w:rsidRPr="00066773" w:rsidRDefault="00265E67" w:rsidP="00265E67">
            <w:pPr>
              <w:numPr>
                <w:ilvl w:val="0"/>
                <w:numId w:val="1"/>
              </w:numPr>
              <w:jc w:val="both"/>
              <w:rPr>
                <w:sz w:val="23"/>
                <w:szCs w:val="23"/>
              </w:rPr>
            </w:pPr>
            <w:r w:rsidRPr="00066773">
              <w:rPr>
                <w:sz w:val="23"/>
                <w:szCs w:val="23"/>
              </w:rPr>
              <w:t xml:space="preserve">dalším kladem je schopnost </w:t>
            </w:r>
            <w:r w:rsidR="00066773">
              <w:rPr>
                <w:sz w:val="23"/>
                <w:szCs w:val="23"/>
              </w:rPr>
              <w:t>studentky</w:t>
            </w:r>
            <w:r w:rsidRPr="00066773">
              <w:rPr>
                <w:sz w:val="23"/>
                <w:szCs w:val="23"/>
              </w:rPr>
              <w:t xml:space="preserve"> formulovat smysluplnou diskuzi </w:t>
            </w:r>
          </w:p>
          <w:p w:rsidR="006500EE" w:rsidRPr="00066773" w:rsidRDefault="00265E67" w:rsidP="00265E67">
            <w:pPr>
              <w:numPr>
                <w:ilvl w:val="0"/>
                <w:numId w:val="1"/>
              </w:numPr>
              <w:jc w:val="both"/>
              <w:rPr>
                <w:sz w:val="23"/>
                <w:szCs w:val="23"/>
              </w:rPr>
            </w:pPr>
            <w:r w:rsidRPr="00066773">
              <w:rPr>
                <w:sz w:val="23"/>
                <w:szCs w:val="23"/>
              </w:rPr>
              <w:t>předkládaný text splňuje požadavky kladené na tento typ prací a prokazuje dobrou orientaci autorky v tématu</w:t>
            </w:r>
          </w:p>
          <w:p w:rsidR="006500EE" w:rsidRPr="00066773" w:rsidRDefault="006500EE" w:rsidP="006500EE">
            <w:pPr>
              <w:ind w:left="720"/>
              <w:rPr>
                <w:sz w:val="23"/>
                <w:szCs w:val="23"/>
              </w:rPr>
            </w:pPr>
          </w:p>
          <w:p w:rsidR="00B411DB" w:rsidRPr="00066773" w:rsidRDefault="00B411DB" w:rsidP="00362AB0">
            <w:pPr>
              <w:rPr>
                <w:sz w:val="23"/>
                <w:szCs w:val="23"/>
              </w:rPr>
            </w:pPr>
          </w:p>
          <w:p w:rsidR="006500EE" w:rsidRPr="00066773" w:rsidRDefault="006500EE" w:rsidP="00362AB0">
            <w:pPr>
              <w:rPr>
                <w:sz w:val="23"/>
                <w:szCs w:val="23"/>
              </w:rPr>
            </w:pPr>
            <w:r w:rsidRPr="00066773">
              <w:rPr>
                <w:sz w:val="23"/>
                <w:szCs w:val="23"/>
              </w:rPr>
              <w:t xml:space="preserve">Bakalářskou práci </w:t>
            </w:r>
            <w:r w:rsidRPr="00066773">
              <w:rPr>
                <w:b/>
                <w:sz w:val="23"/>
                <w:szCs w:val="23"/>
              </w:rPr>
              <w:t>doporučuji k obhajobě</w:t>
            </w:r>
            <w:r w:rsidRPr="00066773">
              <w:rPr>
                <w:sz w:val="23"/>
                <w:szCs w:val="23"/>
              </w:rPr>
              <w:t xml:space="preserve"> s návrhem hodnocení stupněm </w:t>
            </w:r>
            <w:r w:rsidR="00140105" w:rsidRPr="00066773">
              <w:rPr>
                <w:sz w:val="23"/>
                <w:szCs w:val="23"/>
              </w:rPr>
              <w:t>A</w:t>
            </w:r>
            <w:r w:rsidRPr="00066773">
              <w:rPr>
                <w:sz w:val="23"/>
                <w:szCs w:val="23"/>
              </w:rPr>
              <w:t>.</w:t>
            </w:r>
          </w:p>
          <w:p w:rsidR="00F1326B" w:rsidRPr="00C50B27" w:rsidRDefault="00F1326B" w:rsidP="00362AB0">
            <w:pPr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265E67" w:rsidRPr="00265E6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Otázky k obhajobě: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:rsidR="00B411DB" w:rsidRPr="00C50B27" w:rsidRDefault="00140105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</w:tcPr>
          <w:p w:rsidR="00B411DB" w:rsidRPr="00C50B27" w:rsidRDefault="00140105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506" w:type="dxa"/>
          </w:tcPr>
          <w:p w:rsidR="00B411DB" w:rsidRPr="00C50B27" w:rsidRDefault="006500EE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4068" w:type="dxa"/>
            <w:gridSpan w:val="2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 w:rsidR="00140105">
              <w:rPr>
                <w:sz w:val="22"/>
                <w:szCs w:val="22"/>
              </w:rPr>
              <w:t xml:space="preserve"> 8</w:t>
            </w:r>
            <w:r w:rsidR="006500EE">
              <w:rPr>
                <w:sz w:val="22"/>
                <w:szCs w:val="22"/>
              </w:rPr>
              <w:t>. 5. 2021</w:t>
            </w:r>
          </w:p>
        </w:tc>
        <w:tc>
          <w:tcPr>
            <w:tcW w:w="5760" w:type="dxa"/>
            <w:gridSpan w:val="7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  <w:r w:rsidR="00066773">
              <w:rPr>
                <w:sz w:val="22"/>
                <w:szCs w:val="22"/>
              </w:rPr>
              <w:t xml:space="preserve"> Šalenová v. r. </w:t>
            </w:r>
            <w:bookmarkStart w:id="0" w:name="_GoBack"/>
            <w:bookmarkEnd w:id="0"/>
          </w:p>
        </w:tc>
      </w:tr>
    </w:tbl>
    <w:p w:rsidR="006847E2" w:rsidRDefault="006847E2"/>
    <w:sectPr w:rsidR="006847E2" w:rsidSect="00AC2F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5C37" w:rsidRDefault="00625C37">
      <w:r>
        <w:separator/>
      </w:r>
    </w:p>
  </w:endnote>
  <w:endnote w:type="continuationSeparator" w:id="0">
    <w:p w:rsidR="00625C37" w:rsidRDefault="00625C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5C37" w:rsidRDefault="00625C37">
      <w:r>
        <w:separator/>
      </w:r>
    </w:p>
  </w:footnote>
  <w:footnote w:type="continuationSeparator" w:id="0">
    <w:p w:rsidR="00625C37" w:rsidRDefault="00625C37">
      <w:r>
        <w:continuationSeparator/>
      </w:r>
    </w:p>
  </w:footnote>
  <w:footnote w:id="1">
    <w:p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56663B"/>
    <w:multiLevelType w:val="hybridMultilevel"/>
    <w:tmpl w:val="05F858D2"/>
    <w:lvl w:ilvl="0" w:tplc="B30C663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3806"/>
    <w:rsid w:val="00066773"/>
    <w:rsid w:val="00125925"/>
    <w:rsid w:val="00140105"/>
    <w:rsid w:val="00154F27"/>
    <w:rsid w:val="00265E67"/>
    <w:rsid w:val="00362AB0"/>
    <w:rsid w:val="003F5DA2"/>
    <w:rsid w:val="00512982"/>
    <w:rsid w:val="00526D47"/>
    <w:rsid w:val="0055255D"/>
    <w:rsid w:val="005C219A"/>
    <w:rsid w:val="00625C37"/>
    <w:rsid w:val="006500EE"/>
    <w:rsid w:val="006847E2"/>
    <w:rsid w:val="007553A2"/>
    <w:rsid w:val="00793806"/>
    <w:rsid w:val="00815625"/>
    <w:rsid w:val="008614B3"/>
    <w:rsid w:val="009A27D5"/>
    <w:rsid w:val="00AB3EE7"/>
    <w:rsid w:val="00AC2F7A"/>
    <w:rsid w:val="00B411DB"/>
    <w:rsid w:val="00BA3203"/>
    <w:rsid w:val="00C227E9"/>
    <w:rsid w:val="00C50B27"/>
    <w:rsid w:val="00CA7D64"/>
    <w:rsid w:val="00D05C79"/>
    <w:rsid w:val="00DC1BF5"/>
    <w:rsid w:val="00E709EA"/>
    <w:rsid w:val="00ED2FBE"/>
    <w:rsid w:val="00F13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5CE813"/>
  <w15:docId w15:val="{A5BD1EF6-4B64-4E9A-9070-225A66043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  <w:style w:type="paragraph" w:styleId="Normlnweb">
    <w:name w:val="Normal (Web)"/>
    <w:basedOn w:val="Normln"/>
    <w:uiPriority w:val="99"/>
    <w:unhideWhenUsed/>
    <w:rsid w:val="00265E67"/>
    <w:pPr>
      <w:spacing w:before="100" w:beforeAutospacing="1" w:after="100" w:afterAutospacing="1"/>
    </w:pPr>
  </w:style>
  <w:style w:type="paragraph" w:styleId="Textbubliny">
    <w:name w:val="Balloon Text"/>
    <w:basedOn w:val="Normln"/>
    <w:link w:val="TextbublinyChar"/>
    <w:semiHidden/>
    <w:unhideWhenUsed/>
    <w:rsid w:val="0006677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semiHidden/>
    <w:rsid w:val="000667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425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nternet\Downloads\POSUDEK%20OPONENTA%20BAKAL&#193;&#344;SK&#201;%20PR&#193;CE_2015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POSUDEK OPONENTA BAKALÁŘSKÉ PRÁCE_2015.dot</Template>
  <TotalTime>0</TotalTime>
  <Pages>1</Pages>
  <Words>263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creator>Internet</dc:creator>
  <cp:lastModifiedBy>Eva Šalenová</cp:lastModifiedBy>
  <cp:revision>2</cp:revision>
  <cp:lastPrinted>2021-05-11T11:25:00Z</cp:lastPrinted>
  <dcterms:created xsi:type="dcterms:W3CDTF">2021-05-11T11:26:00Z</dcterms:created>
  <dcterms:modified xsi:type="dcterms:W3CDTF">2021-05-11T11:26:00Z</dcterms:modified>
</cp:coreProperties>
</file>